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DC67" w14:textId="7EE3987A" w:rsidR="00D510E7" w:rsidRDefault="00D510E7" w:rsidP="00A25B15">
      <w:pPr>
        <w:spacing w:before="270" w:after="0" w:line="240" w:lineRule="auto"/>
        <w:ind w:left="525" w:right="5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25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товаров, подлежащих маркировке и сроки ее введения</w:t>
      </w:r>
    </w:p>
    <w:tbl>
      <w:tblPr>
        <w:tblStyle w:val="a5"/>
        <w:tblW w:w="14354" w:type="dxa"/>
        <w:tblInd w:w="525" w:type="dxa"/>
        <w:tblLook w:val="04A0" w:firstRow="1" w:lastRow="0" w:firstColumn="1" w:lastColumn="0" w:noHBand="0" w:noVBand="1"/>
      </w:tblPr>
      <w:tblGrid>
        <w:gridCol w:w="7486"/>
        <w:gridCol w:w="2355"/>
        <w:gridCol w:w="4513"/>
      </w:tblGrid>
      <w:tr w:rsidR="00710B87" w14:paraId="7AE74B66" w14:textId="32B2C630" w:rsidTr="0021442B">
        <w:trPr>
          <w:trHeight w:val="674"/>
        </w:trPr>
        <w:tc>
          <w:tcPr>
            <w:tcW w:w="7486" w:type="dxa"/>
          </w:tcPr>
          <w:p w14:paraId="29B6CD16" w14:textId="21414949" w:rsidR="00710B87" w:rsidRPr="003F2A5B" w:rsidRDefault="00710B87" w:rsidP="00A25B15">
            <w:pPr>
              <w:spacing w:before="270"/>
              <w:ind w:right="5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Наименование группы товаров</w:t>
            </w:r>
          </w:p>
        </w:tc>
        <w:tc>
          <w:tcPr>
            <w:tcW w:w="2355" w:type="dxa"/>
          </w:tcPr>
          <w:p w14:paraId="64E68774" w14:textId="7C3F9DB6" w:rsidR="00710B87" w:rsidRPr="003F2A5B" w:rsidRDefault="00710B87" w:rsidP="00A25B15">
            <w:pPr>
              <w:spacing w:before="270"/>
              <w:ind w:right="5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Срок введения обязательной маркировки</w:t>
            </w:r>
          </w:p>
        </w:tc>
        <w:tc>
          <w:tcPr>
            <w:tcW w:w="4513" w:type="dxa"/>
          </w:tcPr>
          <w:p w14:paraId="0F69ED37" w14:textId="3BC6F22C" w:rsidR="00710B87" w:rsidRPr="003F2A5B" w:rsidRDefault="0021442B" w:rsidP="00A25B15">
            <w:pPr>
              <w:spacing w:before="270"/>
              <w:ind w:right="5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710B87" w14:paraId="73A01255" w14:textId="6DBE1F49" w:rsidTr="0021442B">
        <w:trPr>
          <w:trHeight w:val="274"/>
        </w:trPr>
        <w:tc>
          <w:tcPr>
            <w:tcW w:w="7486" w:type="dxa"/>
          </w:tcPr>
          <w:p w14:paraId="1644753A" w14:textId="0A822318" w:rsidR="00710B87" w:rsidRPr="003F2A5B" w:rsidRDefault="00710B87" w:rsidP="00A25B15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Шубы </w:t>
            </w:r>
          </w:p>
        </w:tc>
        <w:tc>
          <w:tcPr>
            <w:tcW w:w="2355" w:type="dxa"/>
          </w:tcPr>
          <w:p w14:paraId="5B51FE92" w14:textId="522123DC" w:rsidR="00710B87" w:rsidRPr="003F2A5B" w:rsidRDefault="00710B87" w:rsidP="00A25B1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июня 2019 г.</w:t>
            </w:r>
          </w:p>
        </w:tc>
        <w:tc>
          <w:tcPr>
            <w:tcW w:w="4513" w:type="dxa"/>
          </w:tcPr>
          <w:p w14:paraId="31C31839" w14:textId="1DA76CB3" w:rsidR="00710B87" w:rsidRDefault="00A47F5B" w:rsidP="00A25B1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немаркированного товара не допускается.</w:t>
            </w:r>
          </w:p>
        </w:tc>
      </w:tr>
      <w:tr w:rsidR="00710B87" w14:paraId="2A30E8E2" w14:textId="24852158" w:rsidTr="0021442B">
        <w:trPr>
          <w:trHeight w:val="274"/>
        </w:trPr>
        <w:tc>
          <w:tcPr>
            <w:tcW w:w="7486" w:type="dxa"/>
          </w:tcPr>
          <w:p w14:paraId="602F3FE5" w14:textId="77777777" w:rsidR="00710B87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Сигареты и папиросы</w:t>
            </w:r>
          </w:p>
          <w:p w14:paraId="28908972" w14:textId="77777777" w:rsidR="00710B87" w:rsidRPr="003F2A5B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4BF5A7BD" w14:textId="0FB323EA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июля 2019 г.</w:t>
            </w:r>
          </w:p>
        </w:tc>
        <w:tc>
          <w:tcPr>
            <w:tcW w:w="4513" w:type="dxa"/>
          </w:tcPr>
          <w:p w14:paraId="225CF042" w14:textId="4D282531" w:rsidR="00710B87" w:rsidRPr="003F2A5B" w:rsidRDefault="00A47F5B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2F6934" w:rsidRPr="002F69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1 июля 2021 г. допускается оборот иной немаркированной табачной продукции, если она введена в оборот до 1 июля 2020 г.</w:t>
            </w:r>
          </w:p>
        </w:tc>
      </w:tr>
      <w:tr w:rsidR="00710B87" w14:paraId="5EE7E71C" w14:textId="6279CBCC" w:rsidTr="0021442B">
        <w:tc>
          <w:tcPr>
            <w:tcW w:w="7486" w:type="dxa"/>
          </w:tcPr>
          <w:p w14:paraId="5567BFC2" w14:textId="77777777" w:rsidR="00710B87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Сигары, сигары с обрезанными концами (черуты), сигариллы (сигареты тонкие), биди, кретек, табак курительный, трубочный табак, табак для кальяна, табак жевательный, табак нюхательный</w:t>
            </w:r>
          </w:p>
          <w:p w14:paraId="5EEC4B47" w14:textId="37BC7F2D" w:rsidR="00710B87" w:rsidRPr="003F2A5B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2A10BB23" w14:textId="780CA19C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июля 2020 г.</w:t>
            </w:r>
          </w:p>
        </w:tc>
        <w:tc>
          <w:tcPr>
            <w:tcW w:w="4513" w:type="dxa"/>
          </w:tcPr>
          <w:p w14:paraId="758C374F" w14:textId="0F2059CD" w:rsidR="00710B87" w:rsidRPr="003F2A5B" w:rsidRDefault="00A47F5B" w:rsidP="002F693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 июля 2021 г.</w:t>
            </w:r>
            <w:r w:rsid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оборот иной немаркированной табачной продукции, если она введена в оборот до 1 июля 2020 г.</w:t>
            </w:r>
          </w:p>
        </w:tc>
      </w:tr>
      <w:tr w:rsidR="00710B87" w14:paraId="26929F6F" w14:textId="77777777" w:rsidTr="0021442B">
        <w:tc>
          <w:tcPr>
            <w:tcW w:w="7486" w:type="dxa"/>
          </w:tcPr>
          <w:p w14:paraId="44BF0D9F" w14:textId="250A5FA6" w:rsidR="00710B87" w:rsidRPr="003F2A5B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Лекарственные препараты </w:t>
            </w:r>
          </w:p>
        </w:tc>
        <w:tc>
          <w:tcPr>
            <w:tcW w:w="2355" w:type="dxa"/>
          </w:tcPr>
          <w:p w14:paraId="707A5A9C" w14:textId="779034D6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июля 2020 г.</w:t>
            </w:r>
          </w:p>
        </w:tc>
        <w:tc>
          <w:tcPr>
            <w:tcW w:w="4513" w:type="dxa"/>
          </w:tcPr>
          <w:p w14:paraId="7F60D8F2" w14:textId="17669FC2" w:rsidR="00710B87" w:rsidRDefault="00A47F5B" w:rsidP="0071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10B87">
              <w:rPr>
                <w:rFonts w:ascii="Times New Roman" w:hAnsi="Times New Roman" w:cs="Times New Roman"/>
                <w:sz w:val="26"/>
                <w:szCs w:val="26"/>
              </w:rPr>
              <w:t>екарственные препараты, произведенные до 1 июля 2020 г., можно хранить, перевозить, отпускать, реализовывать, передавать, применять без маркировки до истечения срока годности</w:t>
            </w:r>
          </w:p>
          <w:p w14:paraId="20F30850" w14:textId="77777777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B87" w14:paraId="4492A994" w14:textId="1F32C89D" w:rsidTr="0021442B">
        <w:tc>
          <w:tcPr>
            <w:tcW w:w="7486" w:type="dxa"/>
          </w:tcPr>
          <w:p w14:paraId="591030E4" w14:textId="77777777" w:rsidR="00710B87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Духи и туалетная вода (кроме пробников и тестеров)</w:t>
            </w:r>
          </w:p>
          <w:p w14:paraId="0199FC43" w14:textId="08344A39" w:rsidR="00710B87" w:rsidRPr="003F2A5B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0B6F36B6" w14:textId="2DA26F31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2020 г.</w:t>
            </w:r>
          </w:p>
        </w:tc>
        <w:tc>
          <w:tcPr>
            <w:tcW w:w="4513" w:type="dxa"/>
          </w:tcPr>
          <w:p w14:paraId="7A46ECB3" w14:textId="7F4C4E23" w:rsidR="00710B87" w:rsidRPr="003F2A5B" w:rsidRDefault="00A47F5B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 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по 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сентября 2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021 разрешено реализовывать немаркированные духи и туалетную воду только те, что были приобретены до 1 октября 2020</w:t>
            </w:r>
          </w:p>
        </w:tc>
      </w:tr>
      <w:tr w:rsidR="00710B87" w14:paraId="7C833083" w14:textId="0DF37BAD" w:rsidTr="0021442B">
        <w:tc>
          <w:tcPr>
            <w:tcW w:w="7486" w:type="dxa"/>
          </w:tcPr>
          <w:p w14:paraId="28A7C265" w14:textId="77777777" w:rsidR="00710B87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Шины и покрышки пневматические резиновые новые</w:t>
            </w:r>
          </w:p>
          <w:p w14:paraId="4980605B" w14:textId="5D307FE8" w:rsidR="00710B87" w:rsidRPr="003F2A5B" w:rsidRDefault="00710B87" w:rsidP="00B56DDF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5CFD4D16" w14:textId="70346392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ноября 2020 г.</w:t>
            </w:r>
          </w:p>
        </w:tc>
        <w:tc>
          <w:tcPr>
            <w:tcW w:w="4513" w:type="dxa"/>
          </w:tcPr>
          <w:p w14:paraId="50DC5E02" w14:textId="2A9213AA" w:rsidR="00710B87" w:rsidRPr="003F2A5B" w:rsidRDefault="00A47F5B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раво реализовывать немаркированные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утратило силу с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 декабря 2020</w:t>
            </w:r>
          </w:p>
        </w:tc>
      </w:tr>
      <w:tr w:rsidR="00710B87" w14:paraId="6CACB6A2" w14:textId="544A07F6" w:rsidTr="0021442B">
        <w:tc>
          <w:tcPr>
            <w:tcW w:w="7486" w:type="dxa"/>
          </w:tcPr>
          <w:p w14:paraId="5C0ABF47" w14:textId="77777777" w:rsidR="00710B87" w:rsidRDefault="00710B87" w:rsidP="00B56D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Обувные товары (кроме изготовленных ремесленниками)</w:t>
            </w:r>
          </w:p>
          <w:p w14:paraId="51A4C01B" w14:textId="08F28CA8" w:rsidR="00710B87" w:rsidRPr="003F2A5B" w:rsidRDefault="00710B87" w:rsidP="00B56D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386A9A42" w14:textId="5F6EFC7D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июля 2020 г.</w:t>
            </w:r>
          </w:p>
        </w:tc>
        <w:tc>
          <w:tcPr>
            <w:tcW w:w="4513" w:type="dxa"/>
          </w:tcPr>
          <w:p w14:paraId="37205AC9" w14:textId="1781CF22" w:rsidR="00710B87" w:rsidRPr="003F2A5B" w:rsidRDefault="00A47F5B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1 июня 2021 г. </w:t>
            </w:r>
            <w:r w:rsid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разрешается 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хранить и осуществлять их </w:t>
            </w:r>
            <w:r w:rsidR="00710B87" w:rsidRPr="00710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транспортировку, если они были у них во владении, пользовании или распоряжении на 1 июля 2020 г. (остатки обувных товаров), маркировать их для последующей продажи и вводить в оборот не позднее 15 июня 2021 г.</w:t>
            </w:r>
          </w:p>
        </w:tc>
      </w:tr>
      <w:tr w:rsidR="00710B87" w14:paraId="2C27722C" w14:textId="6F479281" w:rsidTr="0021442B">
        <w:tc>
          <w:tcPr>
            <w:tcW w:w="7486" w:type="dxa"/>
          </w:tcPr>
          <w:p w14:paraId="2699D6E7" w14:textId="77777777" w:rsidR="00710B87" w:rsidRDefault="00710B87" w:rsidP="00B56D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Фотокамеры (кроме кинокамер), фотовспышки и лампы-вспышки</w:t>
            </w:r>
          </w:p>
          <w:p w14:paraId="34E4D5C6" w14:textId="2358F41E" w:rsidR="00710B87" w:rsidRPr="003F2A5B" w:rsidRDefault="00710B87" w:rsidP="00B56D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49E9DF47" w14:textId="16657F24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2020 г.</w:t>
            </w:r>
          </w:p>
        </w:tc>
        <w:tc>
          <w:tcPr>
            <w:tcW w:w="4513" w:type="dxa"/>
          </w:tcPr>
          <w:p w14:paraId="27CC55A0" w14:textId="129F6736" w:rsidR="00710B87" w:rsidRPr="003F2A5B" w:rsidRDefault="0021442B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1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1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необходимо промаркировать товарные остатки</w:t>
            </w:r>
          </w:p>
        </w:tc>
      </w:tr>
      <w:tr w:rsidR="0021442B" w14:paraId="4C7A2CE0" w14:textId="77777777" w:rsidTr="0021442B">
        <w:tc>
          <w:tcPr>
            <w:tcW w:w="7486" w:type="dxa"/>
          </w:tcPr>
          <w:p w14:paraId="3C76E40F" w14:textId="77777777" w:rsidR="0021442B" w:rsidRPr="003F2A5B" w:rsidRDefault="0021442B" w:rsidP="002144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Товары легкой промышленности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3817F96D" w14:textId="77777777" w:rsidR="0021442B" w:rsidRPr="003F2A5B" w:rsidRDefault="0021442B" w:rsidP="002144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Предметы одежды, включая рабочую одежду, изготовленные из натуральной или композиционной кожи</w:t>
            </w:r>
          </w:p>
          <w:p w14:paraId="0AC8AC9C" w14:textId="77777777" w:rsidR="0021442B" w:rsidRPr="003F2A5B" w:rsidRDefault="0021442B" w:rsidP="002144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Блузки, блузы и блузоны трикотажные машинного или ручного вязания, женские или для девочек</w:t>
            </w:r>
          </w:p>
          <w:p w14:paraId="4F928043" w14:textId="77777777" w:rsidR="0021442B" w:rsidRPr="003F2A5B" w:rsidRDefault="0021442B" w:rsidP="002144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Пальто, полупальто, накидки, плащи, куртки (включая лыжные), ветровки, штормовки и аналогичные изделия мужские или для мальчиков</w:t>
            </w:r>
          </w:p>
          <w:p w14:paraId="424F6EE5" w14:textId="77777777" w:rsidR="0021442B" w:rsidRPr="003F2A5B" w:rsidRDefault="0021442B" w:rsidP="002144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  <w:p w14:paraId="7C5E17E3" w14:textId="77777777" w:rsidR="0021442B" w:rsidRDefault="0021442B" w:rsidP="002144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Белье постельное, столовое, туалетное и кухонное</w:t>
            </w:r>
          </w:p>
          <w:p w14:paraId="39EC0825" w14:textId="77777777" w:rsidR="0021442B" w:rsidRPr="003F2A5B" w:rsidRDefault="0021442B" w:rsidP="002144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2F014E55" w14:textId="40C7515B" w:rsidR="0021442B" w:rsidRPr="003F2A5B" w:rsidRDefault="0021442B" w:rsidP="0021442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января 2021 г.</w:t>
            </w:r>
          </w:p>
        </w:tc>
        <w:tc>
          <w:tcPr>
            <w:tcW w:w="4513" w:type="dxa"/>
          </w:tcPr>
          <w:p w14:paraId="45054A16" w14:textId="77777777" w:rsidR="0021442B" w:rsidRDefault="0021442B" w:rsidP="0021442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26D304" w14:textId="1A7992E6" w:rsidR="0021442B" w:rsidRPr="0021442B" w:rsidRDefault="0021442B" w:rsidP="0021442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01.02.2021 года необходимо промаркировать товарные остатки</w:t>
            </w:r>
          </w:p>
        </w:tc>
      </w:tr>
      <w:tr w:rsidR="00710B87" w14:paraId="15E02421" w14:textId="64FDB137" w:rsidTr="0021442B">
        <w:tc>
          <w:tcPr>
            <w:tcW w:w="7486" w:type="dxa"/>
          </w:tcPr>
          <w:p w14:paraId="2C7838B4" w14:textId="77777777" w:rsidR="00710B87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Сыры, мороженое и прочие виды пищевого льда, не содержащие или содержащие какао</w:t>
            </w:r>
            <w:hyperlink r:id="rId7" w:anchor="met1" w:history="1"/>
          </w:p>
          <w:p w14:paraId="5D930637" w14:textId="2341C03A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6C626596" w14:textId="4D0A7209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июня 2021 г.</w:t>
            </w:r>
          </w:p>
        </w:tc>
        <w:tc>
          <w:tcPr>
            <w:tcW w:w="4513" w:type="dxa"/>
          </w:tcPr>
          <w:p w14:paraId="73847FDE" w14:textId="758341FC" w:rsidR="00710B87" w:rsidRPr="003F2A5B" w:rsidRDefault="000A468B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продукции фермерского производства</w:t>
            </w:r>
          </w:p>
        </w:tc>
      </w:tr>
      <w:tr w:rsidR="000A468B" w14:paraId="321D6D49" w14:textId="3D2A4F46" w:rsidTr="0021442B">
        <w:tc>
          <w:tcPr>
            <w:tcW w:w="7486" w:type="dxa"/>
          </w:tcPr>
          <w:p w14:paraId="5395DF62" w14:textId="101FCA35" w:rsidR="000A468B" w:rsidRDefault="000A468B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Молочная продукция со сроком хранения более 40 суток, за исключением сыров, мороженого и прочих видов пищевого льда, не содержащих или содержащих какао</w:t>
            </w:r>
          </w:p>
          <w:p w14:paraId="630A9174" w14:textId="1B241DBF" w:rsidR="000A468B" w:rsidRPr="003F2A5B" w:rsidRDefault="000A468B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277AEE87" w14:textId="1CF2905A" w:rsidR="000A468B" w:rsidRPr="003F2A5B" w:rsidRDefault="000A468B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сентября 2021 г.</w:t>
            </w:r>
          </w:p>
        </w:tc>
        <w:tc>
          <w:tcPr>
            <w:tcW w:w="4513" w:type="dxa"/>
          </w:tcPr>
          <w:p w14:paraId="1B30125D" w14:textId="0AE9DF5B" w:rsidR="000A468B" w:rsidRPr="003F2A5B" w:rsidRDefault="000A468B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продукции фермерского производства</w:t>
            </w:r>
          </w:p>
        </w:tc>
      </w:tr>
      <w:tr w:rsidR="000A468B" w14:paraId="343675FF" w14:textId="1E3D3CC6" w:rsidTr="0021442B">
        <w:tc>
          <w:tcPr>
            <w:tcW w:w="7486" w:type="dxa"/>
          </w:tcPr>
          <w:p w14:paraId="33A0C741" w14:textId="2E9D0DD9" w:rsidR="000A468B" w:rsidRDefault="000A468B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Молочная продукция со сроком хранения до 40 суток (включительно), за исключением сыров, мороженого и прочих видов пищевого льда, не содержащих или содержащих какао</w:t>
            </w:r>
          </w:p>
          <w:p w14:paraId="1DF2B15F" w14:textId="37A798E1" w:rsidR="000A468B" w:rsidRPr="003F2A5B" w:rsidRDefault="000A468B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028B472F" w14:textId="0C23A21E" w:rsidR="000A468B" w:rsidRPr="003F2A5B" w:rsidRDefault="000A468B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декабря 2021 г.</w:t>
            </w:r>
          </w:p>
        </w:tc>
        <w:tc>
          <w:tcPr>
            <w:tcW w:w="4513" w:type="dxa"/>
          </w:tcPr>
          <w:p w14:paraId="2E513A3E" w14:textId="492A5A95" w:rsidR="000A468B" w:rsidRPr="003F2A5B" w:rsidRDefault="000A468B" w:rsidP="000A468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продукции фермерского производства</w:t>
            </w:r>
          </w:p>
        </w:tc>
      </w:tr>
      <w:tr w:rsidR="00710B87" w14:paraId="49084F47" w14:textId="7D342CD8" w:rsidTr="0021442B">
        <w:tc>
          <w:tcPr>
            <w:tcW w:w="7486" w:type="dxa"/>
          </w:tcPr>
          <w:p w14:paraId="378A562D" w14:textId="77777777" w:rsidR="00710B87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Велосипеды</w:t>
            </w:r>
          </w:p>
          <w:p w14:paraId="756BAFE6" w14:textId="325E27D9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</w:tcPr>
          <w:p w14:paraId="3F480583" w14:textId="3D1DFA92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сентября 2021 г. </w:t>
            </w:r>
          </w:p>
        </w:tc>
        <w:tc>
          <w:tcPr>
            <w:tcW w:w="4513" w:type="dxa"/>
          </w:tcPr>
          <w:p w14:paraId="55A94FE1" w14:textId="77777777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B87" w14:paraId="72344D14" w14:textId="5B6A5CDA" w:rsidTr="0021442B">
        <w:tc>
          <w:tcPr>
            <w:tcW w:w="7486" w:type="dxa"/>
          </w:tcPr>
          <w:p w14:paraId="55FED492" w14:textId="612B7284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Упакованная вода</w:t>
            </w:r>
          </w:p>
        </w:tc>
        <w:tc>
          <w:tcPr>
            <w:tcW w:w="2355" w:type="dxa"/>
          </w:tcPr>
          <w:p w14:paraId="2C2DC03A" w14:textId="422279EC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не определён </w:t>
            </w:r>
          </w:p>
        </w:tc>
        <w:tc>
          <w:tcPr>
            <w:tcW w:w="4513" w:type="dxa"/>
          </w:tcPr>
          <w:p w14:paraId="1A79098A" w14:textId="77777777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B87" w14:paraId="208BD4C7" w14:textId="306FADA7" w:rsidTr="0021442B">
        <w:tc>
          <w:tcPr>
            <w:tcW w:w="7486" w:type="dxa"/>
          </w:tcPr>
          <w:p w14:paraId="2FD25E93" w14:textId="40F55379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Кресла-коляски</w:t>
            </w:r>
          </w:p>
        </w:tc>
        <w:tc>
          <w:tcPr>
            <w:tcW w:w="2355" w:type="dxa"/>
          </w:tcPr>
          <w:p w14:paraId="3482FF60" w14:textId="590D71C2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Срок не определён</w:t>
            </w:r>
          </w:p>
        </w:tc>
        <w:tc>
          <w:tcPr>
            <w:tcW w:w="4513" w:type="dxa"/>
          </w:tcPr>
          <w:p w14:paraId="4765B430" w14:textId="77777777" w:rsidR="00710B87" w:rsidRPr="003F2A5B" w:rsidRDefault="00710B87" w:rsidP="00B56DD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83809C5" w14:textId="0579A9F9" w:rsidR="00F65345" w:rsidRPr="003F2A5B" w:rsidRDefault="003F2A5B" w:rsidP="003F2A5B">
      <w:pPr>
        <w:spacing w:before="270" w:after="0" w:line="240" w:lineRule="auto"/>
        <w:ind w:left="525" w:right="5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F2A5B">
        <w:rPr>
          <w:rFonts w:ascii="Times New Roman" w:hAnsi="Times New Roman" w:cs="Times New Roman"/>
          <w:b/>
          <w:bCs/>
          <w:sz w:val="28"/>
          <w:szCs w:val="28"/>
        </w:rPr>
        <w:t>Наличие маркировки можно проверить в мобильном приложении Честный знак</w:t>
      </w:r>
      <w:r w:rsidR="008B7CDC"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6435EA1F" w14:textId="5A4461B6" w:rsidR="003F2A5B" w:rsidRPr="003F2A5B" w:rsidRDefault="003F2A5B" w:rsidP="003F2A5B">
      <w:pPr>
        <w:spacing w:before="270" w:after="0" w:line="240" w:lineRule="auto"/>
        <w:ind w:left="525" w:right="5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656760" wp14:editId="2EBFFC40">
            <wp:extent cx="7083151" cy="3918857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342" cy="392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1B660" w14:textId="1BA4AFF4" w:rsidR="003F2A5B" w:rsidRPr="003F2A5B" w:rsidRDefault="003F2A5B" w:rsidP="003F2A5B">
      <w:pPr>
        <w:spacing w:before="270" w:after="0" w:line="240" w:lineRule="auto"/>
        <w:ind w:left="525" w:right="525"/>
        <w:jc w:val="center"/>
        <w:outlineLvl w:val="1"/>
      </w:pPr>
      <w:r>
        <w:rPr>
          <w:noProof/>
          <w:lang w:eastAsia="ru-RU"/>
        </w:rPr>
        <w:lastRenderedPageBreak/>
        <w:drawing>
          <wp:inline distT="0" distB="0" distL="0" distR="0" wp14:anchorId="78469A9E" wp14:editId="56CAAF81">
            <wp:extent cx="5332021" cy="6167724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451" cy="61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A5B" w:rsidRPr="003F2A5B" w:rsidSect="00710B87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88DBC" w14:textId="77777777" w:rsidR="00B30867" w:rsidRDefault="00B30867" w:rsidP="008B7CDC">
      <w:pPr>
        <w:spacing w:after="0" w:line="240" w:lineRule="auto"/>
      </w:pPr>
      <w:r>
        <w:separator/>
      </w:r>
    </w:p>
  </w:endnote>
  <w:endnote w:type="continuationSeparator" w:id="0">
    <w:p w14:paraId="32587732" w14:textId="77777777" w:rsidR="00B30867" w:rsidRDefault="00B30867" w:rsidP="008B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61FCB" w14:textId="77777777" w:rsidR="00B30867" w:rsidRDefault="00B30867" w:rsidP="008B7CDC">
      <w:pPr>
        <w:spacing w:after="0" w:line="240" w:lineRule="auto"/>
      </w:pPr>
      <w:r>
        <w:separator/>
      </w:r>
    </w:p>
  </w:footnote>
  <w:footnote w:type="continuationSeparator" w:id="0">
    <w:p w14:paraId="3741D257" w14:textId="77777777" w:rsidR="00B30867" w:rsidRDefault="00B30867" w:rsidP="008B7CDC">
      <w:pPr>
        <w:spacing w:after="0" w:line="240" w:lineRule="auto"/>
      </w:pPr>
      <w:r>
        <w:continuationSeparator/>
      </w:r>
    </w:p>
  </w:footnote>
  <w:footnote w:id="1">
    <w:p w14:paraId="2F139BD8" w14:textId="1CDC8F07" w:rsidR="008B7CDC" w:rsidRPr="008B7CDC" w:rsidRDefault="008B7CDC" w:rsidP="008B7CDC">
      <w:pPr>
        <w:spacing w:before="270" w:after="0" w:line="240" w:lineRule="auto"/>
        <w:ind w:left="525" w:right="525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8B7CDC">
        <w:rPr>
          <w:rFonts w:ascii="Times New Roman" w:hAnsi="Times New Roman" w:cs="Times New Roman"/>
          <w:b/>
          <w:bCs/>
          <w:sz w:val="16"/>
          <w:szCs w:val="16"/>
        </w:rPr>
        <w:t>/</w:t>
      </w:r>
      <w:r w:rsidRPr="008B7CDC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доступно для скачивания доступно в </w:t>
      </w:r>
      <w:r w:rsidRPr="008B7CDC">
        <w:rPr>
          <w:rFonts w:ascii="Times New Roman" w:hAnsi="Times New Roman" w:cs="Times New Roman"/>
          <w:b/>
          <w:bCs/>
          <w:sz w:val="20"/>
          <w:szCs w:val="20"/>
          <w:lang w:val="en-US"/>
        </w:rPr>
        <w:t>APP</w:t>
      </w:r>
      <w:r w:rsidRPr="008B7C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B7CDC">
        <w:rPr>
          <w:rFonts w:ascii="Times New Roman" w:hAnsi="Times New Roman" w:cs="Times New Roman"/>
          <w:b/>
          <w:bCs/>
          <w:sz w:val="20"/>
          <w:szCs w:val="20"/>
          <w:lang w:val="en-US"/>
        </w:rPr>
        <w:t>Store</w:t>
      </w:r>
      <w:r w:rsidRPr="008B7CDC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8B7CDC">
        <w:rPr>
          <w:rFonts w:ascii="Times New Roman" w:hAnsi="Times New Roman" w:cs="Times New Roman"/>
          <w:b/>
          <w:bCs/>
          <w:sz w:val="20"/>
          <w:szCs w:val="20"/>
          <w:lang w:val="en-US"/>
        </w:rPr>
        <w:t>Google</w:t>
      </w:r>
      <w:r w:rsidRPr="008B7C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B7CDC">
        <w:rPr>
          <w:rFonts w:ascii="Times New Roman" w:hAnsi="Times New Roman" w:cs="Times New Roman"/>
          <w:b/>
          <w:bCs/>
          <w:sz w:val="20"/>
          <w:szCs w:val="20"/>
          <w:lang w:val="en-US"/>
        </w:rPr>
        <w:t>Play</w:t>
      </w:r>
    </w:p>
    <w:p w14:paraId="277A7320" w14:textId="1E4E8D01" w:rsidR="008B7CDC" w:rsidRDefault="008B7CDC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7"/>
    <w:rsid w:val="000A468B"/>
    <w:rsid w:val="00125CFC"/>
    <w:rsid w:val="0018112B"/>
    <w:rsid w:val="00191B24"/>
    <w:rsid w:val="00213B42"/>
    <w:rsid w:val="0021442B"/>
    <w:rsid w:val="002F6934"/>
    <w:rsid w:val="003F2A5B"/>
    <w:rsid w:val="00501E04"/>
    <w:rsid w:val="005A2855"/>
    <w:rsid w:val="006A2B7C"/>
    <w:rsid w:val="00710B87"/>
    <w:rsid w:val="008B7CDC"/>
    <w:rsid w:val="00996EA3"/>
    <w:rsid w:val="00A25B15"/>
    <w:rsid w:val="00A47F5B"/>
    <w:rsid w:val="00AD086A"/>
    <w:rsid w:val="00B30867"/>
    <w:rsid w:val="00B56DDF"/>
    <w:rsid w:val="00C430FB"/>
    <w:rsid w:val="00D510E7"/>
    <w:rsid w:val="00DB4675"/>
    <w:rsid w:val="00F47423"/>
    <w:rsid w:val="00F5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78DE"/>
  <w15:chartTrackingRefBased/>
  <w15:docId w15:val="{9F94547E-0965-4C1F-ACEB-0F022DB9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855"/>
    <w:rPr>
      <w:color w:val="0000FF"/>
      <w:u w:val="single"/>
    </w:rPr>
  </w:style>
  <w:style w:type="table" w:styleId="a5">
    <w:name w:val="Table Grid"/>
    <w:basedOn w:val="a1"/>
    <w:uiPriority w:val="39"/>
    <w:rsid w:val="00A2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B7CD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B7CD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7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922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s.1c.ru/db/content/newscomm/src/473040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A35B-C4A0-4AA7-A5E9-061D79D0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Самургашева Ольга</cp:lastModifiedBy>
  <cp:revision>2</cp:revision>
  <dcterms:created xsi:type="dcterms:W3CDTF">2021-05-21T15:17:00Z</dcterms:created>
  <dcterms:modified xsi:type="dcterms:W3CDTF">2021-05-21T15:17:00Z</dcterms:modified>
</cp:coreProperties>
</file>