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55" w:rsidRPr="0098143E" w:rsidRDefault="00CA4955" w:rsidP="00E765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0" w:name="_Hlk52470770"/>
      <w:bookmarkStart w:id="1" w:name="_GoBack"/>
      <w:bookmarkEnd w:id="1"/>
    </w:p>
    <w:bookmarkEnd w:id="0"/>
    <w:tbl>
      <w:tblPr>
        <w:tblStyle w:val="a3"/>
        <w:tblW w:w="110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"/>
        <w:gridCol w:w="306"/>
        <w:gridCol w:w="1414"/>
        <w:gridCol w:w="1667"/>
        <w:gridCol w:w="2617"/>
        <w:gridCol w:w="676"/>
        <w:gridCol w:w="3052"/>
        <w:gridCol w:w="387"/>
      </w:tblGrid>
      <w:tr w:rsidR="00F83EBC" w:rsidTr="000A7E8C">
        <w:trPr>
          <w:gridBefore w:val="1"/>
          <w:wBefore w:w="914" w:type="dxa"/>
        </w:trPr>
        <w:tc>
          <w:tcPr>
            <w:tcW w:w="3387" w:type="dxa"/>
            <w:gridSpan w:val="3"/>
          </w:tcPr>
          <w:p w:rsidR="000D111D" w:rsidRDefault="000D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F83EBC" w:rsidRDefault="00F83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:rsidR="00F83EBC" w:rsidRDefault="00F83EBC" w:rsidP="00981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0646" w:type="dxa"/>
            <w:gridSpan w:val="7"/>
          </w:tcPr>
          <w:p w:rsidR="00F83EBC" w:rsidRPr="00EA01A1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IGNERPOST1"/>
            <w:bookmarkEnd w:id="2"/>
            <w:r w:rsidRPr="00EA01A1">
              <w:rPr>
                <w:rFonts w:ascii="Times New Roman" w:hAnsi="Times New Roman" w:cs="Times New Roman"/>
                <w:sz w:val="24"/>
                <w:szCs w:val="24"/>
              </w:rPr>
              <w:t>Расписание занятий по программе повышения квалификации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в развитии гостиничного бизнеса</w:t>
            </w:r>
            <w:r w:rsidRPr="00EA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обучения: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27.10.2020г. по 27.11.2020г.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часа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аудиторных занятий с 27.10.2020 по 27.11.2020</w:t>
            </w:r>
          </w:p>
          <w:p w:rsidR="00F83EBC" w:rsidRDefault="00F83EBC" w:rsidP="00F83EB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час – 45 мин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Pr="00DF2F5D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4" w:type="dxa"/>
          </w:tcPr>
          <w:p w:rsidR="00F83EBC" w:rsidRPr="00DF2F5D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84" w:type="dxa"/>
            <w:gridSpan w:val="2"/>
          </w:tcPr>
          <w:p w:rsidR="00F83EBC" w:rsidRPr="00DF2F5D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sz w:val="24"/>
                <w:szCs w:val="24"/>
              </w:rPr>
              <w:t>ТЕМА, в том числе описание программы обучения (краткое содержание)</w:t>
            </w:r>
          </w:p>
        </w:tc>
        <w:tc>
          <w:tcPr>
            <w:tcW w:w="3728" w:type="dxa"/>
            <w:gridSpan w:val="2"/>
          </w:tcPr>
          <w:p w:rsidR="00F83EBC" w:rsidRPr="00DF2F5D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Default="00F83EBC" w:rsidP="00F83EBC">
            <w:pPr>
              <w:jc w:val="center"/>
            </w:pPr>
            <w:r>
              <w:t>27.10.2020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гостеприимстве: понятие, виды, смещение приоритетов в современных условиях   </w:t>
            </w:r>
          </w:p>
          <w:p w:rsidR="00F83EBC" w:rsidRPr="007D4AF9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AF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Понятие, структура инноваций в индустрии гостеприимства</w:t>
            </w:r>
          </w:p>
        </w:tc>
        <w:tc>
          <w:tcPr>
            <w:tcW w:w="3728" w:type="dxa"/>
            <w:gridSpan w:val="2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Барило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Default="00F83EBC" w:rsidP="00F83EBC">
            <w:r>
              <w:t>29.10.2020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гостеприимстве: понятие, виды, смещение приоритетов в современных условиях   </w:t>
            </w:r>
          </w:p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9">
              <w:rPr>
                <w:rFonts w:ascii="Times New Roman" w:hAnsi="Times New Roman" w:cs="Times New Roman"/>
                <w:i/>
                <w:sz w:val="24"/>
                <w:szCs w:val="24"/>
              </w:rPr>
              <w:t>Мировой опыт инноваций в средствах размещения и питания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Барило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Default="00F83EBC" w:rsidP="00F83EBC">
            <w:r>
              <w:t>30.10.2020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гостеприимстве: понятие, виды, смещение приоритетов в современных условиях   </w:t>
            </w:r>
          </w:p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9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реалии инновационной активности в индустрии гостеприимства: опыт отельного бизнеса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Барило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Pr="007D4AF9" w:rsidRDefault="00F83EBC" w:rsidP="00F83EBC">
            <w:pPr>
              <w:jc w:val="center"/>
              <w:rPr>
                <w:color w:val="FF0000"/>
              </w:rPr>
            </w:pPr>
            <w:r w:rsidRPr="006E6314">
              <w:t>02.11.2020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Pr="000514EF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7">
              <w:rPr>
                <w:rFonts w:ascii="Times New Roman" w:hAnsi="Times New Roman" w:cs="Times New Roman"/>
                <w:sz w:val="24"/>
                <w:szCs w:val="24"/>
              </w:rPr>
              <w:t>Персонализация как современный тренд гостиничной индустрии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Pr="006E6314" w:rsidRDefault="00F83EBC" w:rsidP="00F83EBC">
            <w:r w:rsidRPr="006E6314">
              <w:t>09.11.2020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Pr="000514EF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F">
              <w:rPr>
                <w:rFonts w:ascii="Times New Roman" w:hAnsi="Times New Roman" w:cs="Times New Roman"/>
                <w:sz w:val="24"/>
                <w:szCs w:val="24"/>
              </w:rPr>
              <w:t>Онлайн коммуникации с гостями отеля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Pr="007D4AF9" w:rsidRDefault="00F83EBC" w:rsidP="00F83EBC">
            <w:pPr>
              <w:rPr>
                <w:color w:val="FF0000"/>
              </w:rPr>
            </w:pPr>
            <w:r w:rsidRPr="006E6314">
              <w:t>12.11.2020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Pr="000514EF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F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инструментария экономики впечатлений для продвижения гостиничного продукта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  <w:trHeight w:val="61"/>
        </w:trPr>
        <w:tc>
          <w:tcPr>
            <w:tcW w:w="1220" w:type="dxa"/>
            <w:gridSpan w:val="2"/>
          </w:tcPr>
          <w:p w:rsidR="00F83EBC" w:rsidRPr="007D4AF9" w:rsidRDefault="00F83EBC" w:rsidP="00F83EBC">
            <w:pPr>
              <w:rPr>
                <w:color w:val="FF0000"/>
              </w:rPr>
            </w:pPr>
            <w:r w:rsidRPr="006E6314">
              <w:t>16.11.2020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Pr="000514EF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F">
              <w:rPr>
                <w:rFonts w:ascii="Times New Roman" w:hAnsi="Times New Roman" w:cs="Times New Roman"/>
                <w:sz w:val="24"/>
                <w:szCs w:val="24"/>
              </w:rPr>
              <w:t>Работа гостиницы в условиях пандемии COVID-19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Pr="007D4AF9" w:rsidRDefault="00F83EBC" w:rsidP="00F83EBC">
            <w:pPr>
              <w:jc w:val="center"/>
              <w:rPr>
                <w:color w:val="FF0000"/>
              </w:rPr>
            </w:pPr>
            <w:r w:rsidRPr="006E6314">
              <w:t>18.11.2020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F">
              <w:rPr>
                <w:rFonts w:ascii="Times New Roman" w:hAnsi="Times New Roman" w:cs="Times New Roman"/>
                <w:sz w:val="24"/>
                <w:szCs w:val="24"/>
              </w:rPr>
              <w:t>Анкетирование клиентов гостиничного предприятия: что выбрать и как проводить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Pr="007D4AF9" w:rsidRDefault="00F83EBC" w:rsidP="00F83EBC">
            <w:pPr>
              <w:rPr>
                <w:color w:val="FF0000"/>
              </w:rPr>
            </w:pPr>
            <w:r w:rsidRPr="006E6314">
              <w:t>20.11.2020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Pr="000514EF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F">
              <w:rPr>
                <w:rFonts w:ascii="Times New Roman" w:hAnsi="Times New Roman" w:cs="Times New Roman"/>
                <w:sz w:val="24"/>
                <w:szCs w:val="24"/>
              </w:rPr>
              <w:t>Эволюция программ лояльности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</w:trPr>
        <w:tc>
          <w:tcPr>
            <w:tcW w:w="1220" w:type="dxa"/>
            <w:gridSpan w:val="2"/>
          </w:tcPr>
          <w:p w:rsidR="00F83EBC" w:rsidRPr="007D4AF9" w:rsidRDefault="00F83EBC" w:rsidP="00F83EBC">
            <w:pPr>
              <w:jc w:val="center"/>
              <w:rPr>
                <w:color w:val="FF0000"/>
              </w:rPr>
            </w:pPr>
            <w:r w:rsidRPr="006E6314">
              <w:t>24.11.2020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F">
              <w:rPr>
                <w:rFonts w:ascii="Times New Roman" w:hAnsi="Times New Roman" w:cs="Times New Roman"/>
                <w:sz w:val="24"/>
                <w:szCs w:val="24"/>
              </w:rPr>
              <w:t>Цифровизация бизнеса: как и зачем собирать данные о клиентах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</w:tr>
      <w:tr w:rsidR="00F83EBC" w:rsidTr="000A7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7" w:type="dxa"/>
          <w:trHeight w:val="641"/>
        </w:trPr>
        <w:tc>
          <w:tcPr>
            <w:tcW w:w="1220" w:type="dxa"/>
            <w:gridSpan w:val="2"/>
          </w:tcPr>
          <w:p w:rsidR="00F83EBC" w:rsidRPr="007D4AF9" w:rsidRDefault="00F83EBC" w:rsidP="00F83EBC">
            <w:pPr>
              <w:jc w:val="center"/>
              <w:rPr>
                <w:color w:val="FF0000"/>
              </w:rPr>
            </w:pPr>
            <w:r w:rsidRPr="006E6314">
              <w:t>26.11.2020</w:t>
            </w:r>
          </w:p>
        </w:tc>
        <w:tc>
          <w:tcPr>
            <w:tcW w:w="1414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4284" w:type="dxa"/>
            <w:gridSpan w:val="2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F">
              <w:rPr>
                <w:rFonts w:ascii="Times New Roman" w:hAnsi="Times New Roman" w:cs="Times New Roman"/>
                <w:sz w:val="24"/>
                <w:szCs w:val="24"/>
              </w:rPr>
              <w:t>Сайт гостиничного предприятия: что должен содержать продающий сайт</w:t>
            </w:r>
          </w:p>
        </w:tc>
        <w:tc>
          <w:tcPr>
            <w:tcW w:w="3728" w:type="dxa"/>
            <w:gridSpan w:val="2"/>
          </w:tcPr>
          <w:p w:rsidR="00F83EBC" w:rsidRPr="007D4AF9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7D4A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</w:tr>
    </w:tbl>
    <w:p w:rsid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0D111D" w:rsidRDefault="000D111D">
      <w:pPr>
        <w:spacing w:after="0" w:line="240" w:lineRule="auto"/>
        <w:rPr>
          <w:rFonts w:ascii="Times New Roman" w:hAnsi="Times New Roman" w:cs="Times New Roman"/>
        </w:rPr>
      </w:pPr>
    </w:p>
    <w:p w:rsidR="000D111D" w:rsidRDefault="000D111D">
      <w:pPr>
        <w:spacing w:after="0" w:line="240" w:lineRule="auto"/>
        <w:rPr>
          <w:rFonts w:ascii="Times New Roman" w:hAnsi="Times New Roman" w:cs="Times New Roman"/>
        </w:rPr>
      </w:pPr>
    </w:p>
    <w:p w:rsidR="000D111D" w:rsidRDefault="000D111D">
      <w:pPr>
        <w:spacing w:after="0" w:line="240" w:lineRule="auto"/>
        <w:rPr>
          <w:rFonts w:ascii="Times New Roman" w:hAnsi="Times New Roman" w:cs="Times New Roman"/>
        </w:rPr>
      </w:pPr>
    </w:p>
    <w:p w:rsidR="000D111D" w:rsidRDefault="000D111D">
      <w:pPr>
        <w:spacing w:after="0" w:line="240" w:lineRule="auto"/>
        <w:rPr>
          <w:rFonts w:ascii="Times New Roman" w:hAnsi="Times New Roman" w:cs="Times New Roman"/>
        </w:rPr>
      </w:pPr>
    </w:p>
    <w:p w:rsidR="000D111D" w:rsidRDefault="000D111D">
      <w:pPr>
        <w:spacing w:after="0" w:line="240" w:lineRule="auto"/>
        <w:rPr>
          <w:rFonts w:ascii="Times New Roman" w:hAnsi="Times New Roman" w:cs="Times New Roman"/>
        </w:rPr>
      </w:pPr>
    </w:p>
    <w:p w:rsidR="000D111D" w:rsidRDefault="000D111D">
      <w:pPr>
        <w:spacing w:after="0" w:line="240" w:lineRule="auto"/>
        <w:rPr>
          <w:rFonts w:ascii="Times New Roman" w:hAnsi="Times New Roman" w:cs="Times New Roman"/>
        </w:rPr>
      </w:pPr>
    </w:p>
    <w:p w:rsidR="000D111D" w:rsidRDefault="000D111D">
      <w:pPr>
        <w:spacing w:after="0" w:line="240" w:lineRule="auto"/>
        <w:rPr>
          <w:rFonts w:ascii="Times New Roman" w:hAnsi="Times New Roman" w:cs="Times New Roman"/>
        </w:rPr>
      </w:pPr>
    </w:p>
    <w:p w:rsidR="000D111D" w:rsidRDefault="000D11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431" w:type="dxa"/>
        <w:tblLook w:val="04A0"/>
      </w:tblPr>
      <w:tblGrid>
        <w:gridCol w:w="1580"/>
        <w:gridCol w:w="1449"/>
        <w:gridCol w:w="5096"/>
        <w:gridCol w:w="1940"/>
      </w:tblGrid>
      <w:tr w:rsidR="00F83EBC" w:rsidRPr="00F83EBC" w:rsidTr="000D111D">
        <w:tc>
          <w:tcPr>
            <w:tcW w:w="10065" w:type="dxa"/>
            <w:gridSpan w:val="4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Расписание занятий по программе повышения квалификации</w:t>
            </w:r>
          </w:p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</w:p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обучения:</w:t>
            </w:r>
          </w:p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27.10.2020г. по 27.11.2020г.</w:t>
            </w:r>
          </w:p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часа</w:t>
            </w:r>
          </w:p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аудиторных занятий с 27.10.2020 по 24.11.2020</w:t>
            </w:r>
          </w:p>
          <w:p w:rsidR="00F83EBC" w:rsidRPr="00F83EBC" w:rsidRDefault="00F83EBC" w:rsidP="00F83EBC">
            <w:pPr>
              <w:jc w:val="center"/>
            </w:pPr>
            <w:r w:rsidRPr="00F8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8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F8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час – 45 мин</w:t>
            </w:r>
          </w:p>
        </w:tc>
      </w:tr>
      <w:tr w:rsidR="00F83EBC" w:rsidRPr="00F83EBC" w:rsidTr="000D111D">
        <w:tc>
          <w:tcPr>
            <w:tcW w:w="1580" w:type="dxa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ТЕМА, в том числе описание программы обучения (краткое содержание)</w:t>
            </w:r>
          </w:p>
        </w:tc>
        <w:tc>
          <w:tcPr>
            <w:tcW w:w="1940" w:type="dxa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F83EBC" w:rsidRPr="00F83EBC" w:rsidTr="000D111D">
        <w:trPr>
          <w:trHeight w:val="412"/>
        </w:trPr>
        <w:tc>
          <w:tcPr>
            <w:tcW w:w="1580" w:type="dxa"/>
            <w:vMerge w:val="restart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16:00-16:45;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человека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Понятие предмета труда. Основные признаки и классификация труда. Условия труда</w:t>
            </w:r>
          </w:p>
        </w:tc>
        <w:tc>
          <w:tcPr>
            <w:tcW w:w="1940" w:type="dxa"/>
            <w:vMerge w:val="restart"/>
            <w:vAlign w:val="center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Туник </w:t>
            </w:r>
            <w:r w:rsidRPr="00F83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Петр Владимирович</w:t>
            </w:r>
          </w:p>
        </w:tc>
      </w:tr>
      <w:tr w:rsidR="00F83EBC" w:rsidRPr="00F83EBC" w:rsidTr="000D111D">
        <w:trPr>
          <w:trHeight w:val="411"/>
        </w:trPr>
        <w:tc>
          <w:tcPr>
            <w:tcW w:w="1580" w:type="dxa"/>
            <w:vMerge/>
          </w:tcPr>
          <w:p w:rsidR="00F83EBC" w:rsidRPr="00F83EBC" w:rsidRDefault="00F83EBC" w:rsidP="00F83EBC"/>
        </w:tc>
        <w:tc>
          <w:tcPr>
            <w:tcW w:w="1449" w:type="dxa"/>
          </w:tcPr>
          <w:p w:rsidR="00F83EBC" w:rsidRPr="00F83EBC" w:rsidRDefault="00F83EBC" w:rsidP="00F83EBC"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16:45-17:30;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Основные принципы обеспечения безопасности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Понятие «безопасность труда». Основы безопасности трудового процесса. Опасности и их выявление. Классификация опасных и вредных факторов.</w:t>
            </w:r>
          </w:p>
        </w:tc>
        <w:tc>
          <w:tcPr>
            <w:tcW w:w="1940" w:type="dxa"/>
            <w:vMerge/>
            <w:vAlign w:val="center"/>
          </w:tcPr>
          <w:p w:rsidR="00F83EBC" w:rsidRPr="00F83EBC" w:rsidRDefault="00F83EBC" w:rsidP="00F83EBC"/>
        </w:tc>
      </w:tr>
      <w:tr w:rsidR="00F83EBC" w:rsidRPr="00F83EBC" w:rsidTr="000D111D">
        <w:trPr>
          <w:trHeight w:val="411"/>
        </w:trPr>
        <w:tc>
          <w:tcPr>
            <w:tcW w:w="1580" w:type="dxa"/>
            <w:vMerge/>
          </w:tcPr>
          <w:p w:rsidR="00F83EBC" w:rsidRPr="00F83EBC" w:rsidRDefault="00F83EBC" w:rsidP="00F83EBC"/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17:35-18:20;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Основные принципы обеспечения охраны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Понятие «охрана труда». Компенсации за работу во вредных и (или) опасных условиях труда. Финансовое обеспечение охраны труда</w:t>
            </w:r>
          </w:p>
        </w:tc>
        <w:tc>
          <w:tcPr>
            <w:tcW w:w="1940" w:type="dxa"/>
            <w:vMerge/>
            <w:vAlign w:val="center"/>
          </w:tcPr>
          <w:p w:rsidR="00F83EBC" w:rsidRPr="00F83EBC" w:rsidRDefault="00F83EBC" w:rsidP="00F83EBC"/>
        </w:tc>
      </w:tr>
      <w:tr w:rsidR="00F83EBC" w:rsidRPr="00F83EBC" w:rsidTr="000D111D">
        <w:trPr>
          <w:trHeight w:val="411"/>
        </w:trPr>
        <w:tc>
          <w:tcPr>
            <w:tcW w:w="1580" w:type="dxa"/>
            <w:vMerge/>
          </w:tcPr>
          <w:p w:rsidR="00F83EBC" w:rsidRPr="00F83EBC" w:rsidRDefault="00F83EBC" w:rsidP="00F83EBC"/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18:20- 19:05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трудового права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Отдельные статьи Трудового кодекса Российской Федерации. Конституция Российской Федерации</w:t>
            </w:r>
          </w:p>
        </w:tc>
        <w:tc>
          <w:tcPr>
            <w:tcW w:w="1940" w:type="dxa"/>
            <w:vMerge/>
            <w:vAlign w:val="center"/>
          </w:tcPr>
          <w:p w:rsidR="00F83EBC" w:rsidRPr="00F83EBC" w:rsidRDefault="00F83EBC" w:rsidP="00F83EBC"/>
        </w:tc>
      </w:tr>
      <w:tr w:rsidR="00F83EBC" w:rsidRPr="00F83EBC" w:rsidTr="000D111D">
        <w:tc>
          <w:tcPr>
            <w:tcW w:w="1580" w:type="dxa"/>
            <w:vMerge w:val="restart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Правовые основы охраны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 xml:space="preserve">Отдельные статьи Трудового кодекса Российской Федерации. Разделы коллективного договора. Гарантии прав работников на охрану труда. </w:t>
            </w:r>
            <w:r w:rsidRPr="00F83EBC">
              <w:rPr>
                <w:bCs/>
                <w:i/>
                <w:iCs/>
                <w:color w:val="000000"/>
                <w:shd w:val="clear" w:color="auto" w:fill="FFFFFF"/>
              </w:rPr>
              <w:t>Применение локальных нормативных актов, содержащих нормы трудового права</w:t>
            </w:r>
          </w:p>
        </w:tc>
        <w:tc>
          <w:tcPr>
            <w:tcW w:w="1940" w:type="dxa"/>
            <w:vMerge w:val="restart"/>
            <w:vAlign w:val="center"/>
          </w:tcPr>
          <w:p w:rsidR="00F83EBC" w:rsidRPr="00F83EBC" w:rsidRDefault="00F83EBC" w:rsidP="00F83EBC">
            <w:pPr>
              <w:jc w:val="center"/>
            </w:pPr>
            <w:r w:rsidRPr="00F83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Туник </w:t>
            </w:r>
            <w:r w:rsidRPr="00F83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Петр Владимирович</w:t>
            </w:r>
          </w:p>
        </w:tc>
      </w:tr>
      <w:tr w:rsidR="00F83EBC" w:rsidRPr="00F83EBC" w:rsidTr="000D111D"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17:35-18:20;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в сфере охраны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spacing w:val="-4"/>
              </w:rPr>
              <w:t xml:space="preserve">Система государственного управления охраной труда. Органы государственного надзора и контроля. Государственная экспертиза условий труда. Общественный </w:t>
            </w:r>
            <w:proofErr w:type="gramStart"/>
            <w:r w:rsidRPr="00F83EBC">
              <w:rPr>
                <w:i/>
                <w:spacing w:val="-4"/>
              </w:rPr>
              <w:t>контроль за</w:t>
            </w:r>
            <w:proofErr w:type="gramEnd"/>
            <w:r w:rsidRPr="00F83EBC">
              <w:rPr>
                <w:i/>
                <w:spacing w:val="-4"/>
              </w:rPr>
              <w:t xml:space="preserve"> охраной труда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/>
        </w:tc>
      </w:tr>
      <w:tr w:rsidR="00F83EBC" w:rsidRPr="00F83EBC" w:rsidTr="000D111D"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18:20- 19:05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Государственные нормативные требования по охране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Отдельные статьи Трудового кодекса Российской Федерации. Государственные нормативные требования охраны труда. Перечень законодательных и иных нормативных правовых актов Российской Федерации об обязательном социальном страховании от несчастных случаев в организации и профессиональных заболеваний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/>
        </w:tc>
      </w:tr>
      <w:tr w:rsidR="00F83EBC" w:rsidRPr="00F83EBC" w:rsidTr="000D111D">
        <w:trPr>
          <w:trHeight w:val="84"/>
        </w:trPr>
        <w:tc>
          <w:tcPr>
            <w:tcW w:w="1580" w:type="dxa"/>
            <w:vMerge w:val="restart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16:00-16:45;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Обязанности и ответственность работников по соблюдению требований охраны труда и трудового распорядка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 xml:space="preserve">Рассматривается административная и уголовная ответственность работников за нарушение или неисполнение требований </w:t>
            </w:r>
            <w:r w:rsidRPr="00F83EBC">
              <w:rPr>
                <w:i/>
              </w:rPr>
              <w:lastRenderedPageBreak/>
              <w:t>законодательства о труде и об охране труда. Отдельные статьи Кодекса об административных правонарушениях Российской Федерации. Отдельные статьи Уголовного кодекса РФ</w:t>
            </w:r>
          </w:p>
        </w:tc>
        <w:tc>
          <w:tcPr>
            <w:tcW w:w="1940" w:type="dxa"/>
            <w:vMerge w:val="restart"/>
            <w:vAlign w:val="center"/>
          </w:tcPr>
          <w:p w:rsidR="00F83EBC" w:rsidRPr="00F83EBC" w:rsidRDefault="00F83EBC" w:rsidP="00F83EBC">
            <w:pPr>
              <w:jc w:val="center"/>
            </w:pPr>
            <w:r w:rsidRPr="00F83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Туник </w:t>
            </w:r>
            <w:r w:rsidRPr="00F83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Петр Владимирович</w:t>
            </w: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/>
        </w:tc>
        <w:tc>
          <w:tcPr>
            <w:tcW w:w="1449" w:type="dxa"/>
          </w:tcPr>
          <w:p w:rsidR="00F83EBC" w:rsidRPr="00F83EBC" w:rsidRDefault="00F83EBC" w:rsidP="00F83EBC"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16:45-17:30;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Обязанности и ответственность должностных лиц по соблюдению требований законодательства о труде и об охране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Рассматривается административная и уголовная ответственность должностных лиц за нарушение или неисполнение требований законодательства о труде и об охране труда. Отдельные статьи Кодекса об административных правонарушениях Российской Федерации. Отдельные статьи Уголовного кодекса РФ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/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/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17:35-18:20;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Обязанности работодателя по обеспечению безопасных условий и охраны труда</w:t>
            </w:r>
          </w:p>
          <w:p w:rsidR="00F83EBC" w:rsidRPr="00F83EBC" w:rsidRDefault="00F83EBC" w:rsidP="00F83EBC">
            <w:pPr>
              <w:ind w:left="57"/>
              <w:rPr>
                <w:color w:val="000000"/>
              </w:rPr>
            </w:pPr>
            <w:r w:rsidRPr="00F83EBC">
              <w:rPr>
                <w:i/>
              </w:rPr>
              <w:t>Трудовой кодекс Российской Федерации</w:t>
            </w:r>
            <w:r w:rsidRPr="00F83EBC">
              <w:rPr>
                <w:i/>
                <w:color w:val="000000"/>
              </w:rPr>
              <w:t>, ст. 212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  <w:shd w:val="clear" w:color="auto" w:fill="FFFFFF"/>
              </w:rPr>
              <w:t>Ознакомление с Федеральным законом от 28.12.2013 № 426-ФЗ «О специальной оценке условий труда»</w:t>
            </w:r>
            <w:r w:rsidRPr="00F83EBC">
              <w:rPr>
                <w:i/>
                <w:color w:val="333333"/>
                <w:shd w:val="clear" w:color="auto" w:fill="FFFFFF"/>
              </w:rPr>
              <w:t>, его отдельные статьи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/>
        </w:tc>
      </w:tr>
      <w:tr w:rsidR="00F83EBC" w:rsidRPr="00F83EBC" w:rsidTr="000D111D">
        <w:tc>
          <w:tcPr>
            <w:tcW w:w="1580" w:type="dxa"/>
            <w:vMerge w:val="restart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управления охраной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Отдельные статьи Трудового кодекса Российской Федерации</w:t>
            </w:r>
            <w:proofErr w:type="gramStart"/>
            <w:r w:rsidRPr="00F83EBC">
              <w:rPr>
                <w:i/>
              </w:rPr>
              <w:t xml:space="preserve"> .</w:t>
            </w:r>
            <w:proofErr w:type="gramEnd"/>
            <w:r w:rsidRPr="00F83EBC">
              <w:rPr>
                <w:i/>
              </w:rPr>
              <w:t xml:space="preserve"> Ознакомление с п</w:t>
            </w:r>
            <w:r w:rsidRPr="00F83EBC">
              <w:rPr>
                <w:bCs/>
                <w:i/>
                <w:color w:val="000000"/>
              </w:rPr>
              <w:t>риказом Минтруда России от 19.08.2016 № 438н «Об утверждении Типового положения о системе управления охраной труда», ГОСТом Р 12.0.009-2009</w:t>
            </w:r>
          </w:p>
        </w:tc>
        <w:tc>
          <w:tcPr>
            <w:tcW w:w="1940" w:type="dxa"/>
            <w:vMerge w:val="restart"/>
            <w:vAlign w:val="center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Хвостиков Андрей Георгиевич</w:t>
            </w:r>
          </w:p>
        </w:tc>
      </w:tr>
      <w:tr w:rsidR="00F83EBC" w:rsidRPr="00F83EBC" w:rsidTr="000D111D"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17:35-18:20;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работодателя и работников в сфере охраны труда. Организация общественного контроля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bCs/>
                <w:i/>
                <w:color w:val="000000"/>
              </w:rPr>
              <w:t xml:space="preserve">Социальное партнерство в сфере труда. </w:t>
            </w:r>
            <w:r w:rsidRPr="00F83EBC">
              <w:rPr>
                <w:i/>
                <w:color w:val="000000"/>
              </w:rPr>
              <w:t xml:space="preserve">Содействие </w:t>
            </w:r>
            <w:r w:rsidRPr="00F83EBC">
              <w:rPr>
                <w:i/>
                <w:iCs/>
                <w:color w:val="000000"/>
              </w:rPr>
              <w:t xml:space="preserve">общественного </w:t>
            </w:r>
            <w:proofErr w:type="gramStart"/>
            <w:r w:rsidRPr="00F83EBC">
              <w:rPr>
                <w:i/>
                <w:iCs/>
                <w:color w:val="000000"/>
              </w:rPr>
              <w:t xml:space="preserve">контроля </w:t>
            </w:r>
            <w:r w:rsidRPr="00F83EBC">
              <w:rPr>
                <w:i/>
                <w:color w:val="000000"/>
              </w:rPr>
              <w:t>за</w:t>
            </w:r>
            <w:proofErr w:type="gramEnd"/>
            <w:r w:rsidRPr="00F83EBC">
              <w:rPr>
                <w:i/>
                <w:color w:val="000000"/>
              </w:rPr>
              <w:t xml:space="preserve"> соблюдением прав и законных интересов работников в области охраны труда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18:20-19:05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по охране труда и проверки </w:t>
            </w:r>
            <w:proofErr w:type="gramStart"/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 xml:space="preserve">Изучение </w:t>
            </w:r>
            <w:hyperlink r:id="rId6" w:history="1">
              <w:proofErr w:type="gramStart"/>
              <w:r w:rsidRPr="00F83EBC">
                <w:rPr>
                  <w:bCs/>
                  <w:i/>
                  <w:color w:val="000000"/>
                  <w:shd w:val="clear" w:color="auto" w:fill="FFFFFF"/>
                </w:rPr>
                <w:t>Постановлени</w:t>
              </w:r>
            </w:hyperlink>
            <w:r w:rsidRPr="00F83EBC">
              <w:rPr>
                <w:i/>
                <w:color w:val="000000"/>
              </w:rPr>
              <w:t>я</w:t>
            </w:r>
            <w:proofErr w:type="gramEnd"/>
            <w:r w:rsidRPr="00F83EBC">
              <w:rPr>
                <w:i/>
                <w:color w:val="000000"/>
              </w:rPr>
              <w:t xml:space="preserve"> </w:t>
            </w:r>
            <w:r w:rsidRPr="00F83EBC">
              <w:rPr>
                <w:bCs/>
                <w:i/>
                <w:color w:val="000000"/>
                <w:shd w:val="clear" w:color="auto" w:fill="FFFFFF"/>
              </w:rPr>
              <w:t>Минтруда РФ и Минобразования РФ от 13 января 2003 г. №1/29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 w:val="restart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</w:tc>
        <w:tc>
          <w:tcPr>
            <w:tcW w:w="50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  <w:p w:rsidR="00F83EBC" w:rsidRPr="00F83EBC" w:rsidRDefault="00F83EBC" w:rsidP="00F83EBC">
            <w:pPr>
              <w:ind w:left="57"/>
              <w:rPr>
                <w:color w:val="000000"/>
              </w:rPr>
            </w:pPr>
            <w:r w:rsidRPr="00F83EBC">
              <w:rPr>
                <w:i/>
              </w:rPr>
              <w:t>Трудовой кодекс Российской Федерации</w:t>
            </w:r>
            <w:r w:rsidRPr="00F83EBC">
              <w:rPr>
                <w:i/>
                <w:color w:val="000000"/>
              </w:rPr>
              <w:t>, ст. 212</w:t>
            </w:r>
          </w:p>
          <w:p w:rsidR="00F83EBC" w:rsidRPr="00F83EBC" w:rsidRDefault="00F83EBC" w:rsidP="00F83EBC">
            <w:pPr>
              <w:ind w:left="57"/>
              <w:rPr>
                <w:i/>
                <w:color w:val="000000"/>
                <w:shd w:val="clear" w:color="auto" w:fill="FFFFFF"/>
              </w:rPr>
            </w:pPr>
            <w:r w:rsidRPr="00F83EBC">
              <w:rPr>
                <w:i/>
                <w:color w:val="000000"/>
                <w:shd w:val="clear" w:color="auto" w:fill="FFFFFF"/>
              </w:rPr>
              <w:t>Изучение статей Федерального закона от 28.12.2013 № 426-ФЗ «О специальной оценке условий труда»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>Ознакомление с приказом Министерства труда и социальной защиты Российской Федерации от 24 января 2014 года № 33н</w:t>
            </w:r>
          </w:p>
        </w:tc>
        <w:tc>
          <w:tcPr>
            <w:tcW w:w="19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EBC" w:rsidRPr="00F83EBC" w:rsidRDefault="00F83EBC" w:rsidP="00F83EBC">
            <w:pPr>
              <w:jc w:val="center"/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Моргунова Татьяна Валерьевна</w:t>
            </w: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/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17:35-18:20</w:t>
            </w:r>
          </w:p>
        </w:tc>
        <w:tc>
          <w:tcPr>
            <w:tcW w:w="50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Основы предупреждения производственного травматизма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  <w:shd w:val="clear" w:color="auto" w:fill="FFFFFF"/>
              </w:rPr>
              <w:t>Производственный травматизм и мероприятия по его профилактике. Ознакомление с приказом Минтруда от 01.03.2012 № 181н «Об утверждении примерного типового перечня профилактических мероприятий</w:t>
            </w:r>
            <w:r w:rsidRPr="00F83EBC">
              <w:rPr>
                <w:rFonts w:ascii="Arial" w:hAnsi="Arial" w:cs="Arial"/>
                <w:color w:val="2B2B2B"/>
                <w:shd w:val="clear" w:color="auto" w:fill="FFFFFF"/>
              </w:rPr>
              <w:t>»</w:t>
            </w:r>
          </w:p>
        </w:tc>
        <w:tc>
          <w:tcPr>
            <w:tcW w:w="1940" w:type="dxa"/>
            <w:vMerge/>
            <w:shd w:val="clear" w:color="auto" w:fill="auto"/>
          </w:tcPr>
          <w:p w:rsidR="00F83EBC" w:rsidRPr="00F83EBC" w:rsidRDefault="00F83EBC" w:rsidP="00F83EBC"/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/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18:20-19:05</w:t>
            </w:r>
          </w:p>
        </w:tc>
        <w:tc>
          <w:tcPr>
            <w:tcW w:w="50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Основы предупреждения профессиональной заболеваемости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bCs/>
                <w:i/>
                <w:iCs/>
                <w:color w:val="000000"/>
                <w:shd w:val="clear" w:color="auto" w:fill="FFFFFF"/>
              </w:rPr>
              <w:t>Виды профессиональных болезней и их предупреждение. Проведение обязательных предварительных и периодических медицинских осмотров. Санитарно-бытовое и лечебно-профилактическое обеспечение работников</w:t>
            </w:r>
          </w:p>
        </w:tc>
        <w:tc>
          <w:tcPr>
            <w:tcW w:w="1940" w:type="dxa"/>
            <w:vMerge/>
            <w:tcBorders>
              <w:bottom w:val="nil"/>
            </w:tcBorders>
            <w:shd w:val="clear" w:color="auto" w:fill="auto"/>
          </w:tcPr>
          <w:p w:rsidR="00F83EBC" w:rsidRPr="00F83EBC" w:rsidRDefault="00F83EBC" w:rsidP="00F83EBC"/>
        </w:tc>
      </w:tr>
      <w:tr w:rsidR="00F83EBC" w:rsidRPr="00F83EBC" w:rsidTr="000D111D">
        <w:trPr>
          <w:trHeight w:val="236"/>
        </w:trPr>
        <w:tc>
          <w:tcPr>
            <w:tcW w:w="1580" w:type="dxa"/>
            <w:vMerge w:val="restart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16:00-16:45;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компенсаций за условия труда; обеспечение работников средствами индивидуальной защиты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Отдельные статьи Трудового кодекса Российской Федерации. Т</w:t>
            </w:r>
            <w:r w:rsidRPr="00F83EBC">
              <w:rPr>
                <w:i/>
                <w:color w:val="000000"/>
              </w:rPr>
              <w:t xml:space="preserve">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 </w:t>
            </w:r>
            <w:r w:rsidRPr="00F83EBC">
              <w:rPr>
                <w:i/>
              </w:rPr>
              <w:t xml:space="preserve">Анализируется </w:t>
            </w:r>
            <w:r w:rsidRPr="00F83EBC">
              <w:rPr>
                <w:bCs/>
                <w:i/>
              </w:rPr>
              <w:t>перечень средств индивидуальной защиты, выдаваемых на рабочих местах</w:t>
            </w:r>
          </w:p>
        </w:tc>
        <w:tc>
          <w:tcPr>
            <w:tcW w:w="1940" w:type="dxa"/>
            <w:vMerge w:val="restart"/>
            <w:vAlign w:val="center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Хвостиков Андрей Георгиевич</w:t>
            </w: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16:45-18:20;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Документация и отчетность по охране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>Перечень локальных документов по охране труда в организации. Отчетность по охране труда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18:20-19:05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Коллективные средства защиты: вентиляция, освещение, защита от шума и вибрации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</w:rPr>
              <w:t>Классификация коллективных средств защиты. Способы использования и меры защиты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 w:val="restart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16:00-16:45;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по охране труда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>Основные главы примерной инструкции по охране труда для всех категорий работников. Ознакомление с методическими рекомендациями по разработке инструкций по охране труда.</w:t>
            </w:r>
            <w:r w:rsidRPr="00F83EBC">
              <w:rPr>
                <w:i/>
                <w:color w:val="000000"/>
                <w:shd w:val="clear" w:color="auto" w:fill="FFFFFF"/>
              </w:rPr>
              <w:t xml:space="preserve"> Постановление Минтруда России от 17 декабря 2002 г. № 80</w:t>
            </w:r>
          </w:p>
        </w:tc>
        <w:tc>
          <w:tcPr>
            <w:tcW w:w="1940" w:type="dxa"/>
            <w:vMerge w:val="restart"/>
            <w:vAlign w:val="center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Рамзаев</w:t>
            </w:r>
            <w:proofErr w:type="spellEnd"/>
            <w:r w:rsidRPr="00F83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Александр </w:t>
            </w:r>
            <w:r w:rsidRPr="00F83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Владимирович</w:t>
            </w: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16:45-18:20;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  <w:p w:rsidR="00F83EBC" w:rsidRPr="00F83EBC" w:rsidRDefault="00F83EBC" w:rsidP="00F83EBC">
            <w:pPr>
              <w:ind w:left="57"/>
              <w:rPr>
                <w:i/>
                <w:color w:val="000000"/>
                <w:shd w:val="clear" w:color="auto" w:fill="FFFFFF"/>
              </w:rPr>
            </w:pPr>
            <w:r w:rsidRPr="00F83EBC">
              <w:rPr>
                <w:i/>
                <w:color w:val="000000"/>
                <w:shd w:val="clear" w:color="auto" w:fill="FFFFFF"/>
              </w:rPr>
              <w:t>Ознакомление с Федеральным законом от 22 июля 2008 года №123-ФЗ «Технический регламент о требованиях пожарной безопасности»</w:t>
            </w:r>
          </w:p>
          <w:p w:rsidR="00F83EBC" w:rsidRPr="00F83EBC" w:rsidRDefault="00F83EBC" w:rsidP="00F83EBC">
            <w:pPr>
              <w:ind w:left="57"/>
              <w:rPr>
                <w:i/>
                <w:color w:val="000000"/>
                <w:shd w:val="clear" w:color="auto" w:fill="FFFFFF"/>
              </w:rPr>
            </w:pPr>
            <w:r w:rsidRPr="00F83EBC">
              <w:rPr>
                <w:i/>
                <w:color w:val="000000"/>
                <w:shd w:val="clear" w:color="auto" w:fill="FFFFFF"/>
              </w:rPr>
              <w:t>Изучение пунктов Постановления Правительства РФ от 25 апреля 2012 года №390 «О противопожарном режиме»</w:t>
            </w:r>
          </w:p>
          <w:p w:rsidR="00F83EBC" w:rsidRPr="00F83EBC" w:rsidRDefault="00F83EBC" w:rsidP="00F83EBC">
            <w:pPr>
              <w:rPr>
                <w:i/>
                <w:color w:val="000000"/>
                <w:shd w:val="clear" w:color="auto" w:fill="FFFFFF"/>
              </w:rPr>
            </w:pPr>
            <w:r w:rsidRPr="00F83EBC">
              <w:rPr>
                <w:i/>
                <w:color w:val="000000"/>
                <w:shd w:val="clear" w:color="auto" w:fill="FFFFFF"/>
              </w:rPr>
              <w:t>Ознакомление с Федеральным законом №69-ФЗ «О пожарной безопасности»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18:20- 19:05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</w:t>
            </w:r>
          </w:p>
          <w:p w:rsidR="00F83EBC" w:rsidRPr="00F83EBC" w:rsidRDefault="00F83EBC" w:rsidP="00F83EBC">
            <w:pPr>
              <w:rPr>
                <w:bCs/>
                <w:i/>
                <w:color w:val="000000"/>
                <w:shd w:val="clear" w:color="auto" w:fill="FFFFFF"/>
              </w:rPr>
            </w:pPr>
            <w:r w:rsidRPr="00F83EBC">
              <w:rPr>
                <w:i/>
                <w:color w:val="000000"/>
                <w:shd w:val="clear" w:color="auto" w:fill="FFFFFF"/>
              </w:rPr>
              <w:t xml:space="preserve">Классификация технических способов, обеспечивающих </w:t>
            </w:r>
            <w:r w:rsidRPr="00F83EBC">
              <w:rPr>
                <w:bCs/>
                <w:i/>
                <w:color w:val="000000"/>
                <w:shd w:val="clear" w:color="auto" w:fill="FFFFFF"/>
              </w:rPr>
              <w:t>электробезопасность</w:t>
            </w:r>
            <w:r w:rsidRPr="00F83EBC">
              <w:rPr>
                <w:i/>
                <w:color w:val="000000"/>
                <w:shd w:val="clear" w:color="auto" w:fill="FFFFFF"/>
              </w:rPr>
              <w:t xml:space="preserve">. Обязанности работодателя по обеспечению </w:t>
            </w:r>
            <w:r w:rsidRPr="00F83EBC">
              <w:rPr>
                <w:bCs/>
                <w:i/>
                <w:color w:val="000000"/>
                <w:shd w:val="clear" w:color="auto" w:fill="FFFFFF"/>
              </w:rPr>
              <w:t>электробезопасности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 w:val="restart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16:00-16:45;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безопасного производства работ с повышенной опасностью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bCs/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Порядок производства работ с повышенной </w:t>
            </w:r>
            <w:r w:rsidRPr="00F83EBC">
              <w:rPr>
                <w:bCs/>
                <w:i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опасностью</w:t>
            </w:r>
            <w:r w:rsidRPr="00F83EBC">
              <w:rPr>
                <w:b/>
                <w:i/>
              </w:rPr>
              <w:t>.</w:t>
            </w:r>
            <w:r w:rsidRPr="00F83EBC">
              <w:rPr>
                <w:i/>
              </w:rPr>
              <w:t xml:space="preserve"> Порядок оформления наряда-допуска</w:t>
            </w:r>
          </w:p>
        </w:tc>
        <w:tc>
          <w:tcPr>
            <w:tcW w:w="1940" w:type="dxa"/>
            <w:vMerge w:val="restart"/>
            <w:vAlign w:val="center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Хвостиков Андрей </w:t>
            </w:r>
            <w:r w:rsidRPr="00F8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Георгиевич</w:t>
            </w: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16:45-17:30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в организации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>Изучение навыков и приемов  последовательного оказания первой помощи  пострадавшим в организации при различных  травмах,  несчастных  случаях, оценке  тяжести  состояния пострадавшего, использование индивидуальной аптечки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17:35-18:20;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Общие правовые принципы возмещения причиненного вреда</w:t>
            </w:r>
          </w:p>
          <w:p w:rsidR="00F83EBC" w:rsidRPr="00F83EBC" w:rsidRDefault="00F83EBC" w:rsidP="00F83EBC">
            <w:pPr>
              <w:ind w:left="57"/>
              <w:rPr>
                <w:i/>
                <w:color w:val="000000"/>
              </w:rPr>
            </w:pPr>
            <w:r w:rsidRPr="00F83EBC">
              <w:rPr>
                <w:i/>
                <w:color w:val="000000"/>
              </w:rPr>
              <w:t xml:space="preserve">Отдельные статьи Трудового кодекса Российской Федерации. Рассмотрение примерной программы </w:t>
            </w:r>
            <w:proofErr w:type="gramStart"/>
            <w:r w:rsidRPr="00F83EBC">
              <w:rPr>
                <w:i/>
                <w:color w:val="000000"/>
              </w:rPr>
              <w:t>обучения по охране</w:t>
            </w:r>
            <w:proofErr w:type="gramEnd"/>
            <w:r w:rsidRPr="00F83EBC">
              <w:rPr>
                <w:i/>
                <w:color w:val="000000"/>
              </w:rPr>
              <w:t xml:space="preserve"> труда работников организаций, утвержденная Минтрудом РФ от 17.05.2004 г.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 xml:space="preserve">Ознакомление с Федеральным законом от 24.07.1998 г. №125-ФЗ </w:t>
            </w:r>
            <w:r w:rsidRPr="00F83EBC">
              <w:rPr>
                <w:i/>
                <w:color w:val="000000"/>
                <w:shd w:val="clear" w:color="auto" w:fill="FFFFFF"/>
              </w:rPr>
              <w:t>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84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18:20- 19:05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в организации и профессиональных заболеваний</w:t>
            </w:r>
          </w:p>
          <w:p w:rsidR="00F83EBC" w:rsidRPr="00F83EBC" w:rsidRDefault="00F83EBC" w:rsidP="00F83EBC">
            <w:pPr>
              <w:ind w:left="57"/>
              <w:rPr>
                <w:i/>
                <w:color w:val="000000"/>
                <w:shd w:val="clear" w:color="auto" w:fill="FFFFFF"/>
              </w:rPr>
            </w:pPr>
            <w:r w:rsidRPr="00F83EBC">
              <w:rPr>
                <w:i/>
                <w:color w:val="000000"/>
              </w:rPr>
              <w:t xml:space="preserve">Ознакомление с Федеральным законом от 24.07.1998 г. №125-ФЗ </w:t>
            </w:r>
            <w:r w:rsidRPr="00F83EBC">
              <w:rPr>
                <w:i/>
                <w:color w:val="000000"/>
                <w:shd w:val="clear" w:color="auto" w:fill="FFFFFF"/>
              </w:rPr>
              <w:t>«Об обязательном социальном страховании от несчастных случаев на производстве и профессиональных заболеваний»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 xml:space="preserve">Отдельные статьи Трудового кодекса Российской Федерации. Примерная программа </w:t>
            </w:r>
            <w:proofErr w:type="gramStart"/>
            <w:r w:rsidRPr="00F83EBC">
              <w:rPr>
                <w:i/>
                <w:color w:val="000000"/>
              </w:rPr>
              <w:t>обучения по охране</w:t>
            </w:r>
            <w:proofErr w:type="gramEnd"/>
            <w:r w:rsidRPr="00F83EBC">
              <w:rPr>
                <w:i/>
                <w:color w:val="000000"/>
              </w:rPr>
              <w:t xml:space="preserve"> труда работников организаций, утвержденная Минтрудом РФ от 17.05.2004 г.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488"/>
        </w:trPr>
        <w:tc>
          <w:tcPr>
            <w:tcW w:w="1580" w:type="dxa"/>
            <w:vMerge w:val="restart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Методы оценки профессиональных рисков на рабочих местах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t xml:space="preserve">Приводятся методы оценки профессиональных рисков на рабочих местах в организации: метод оценки риска на основе социально гигиенического мониторинга, оценка риска прямым экспертным методом, матричные методы оценки риска, экспертные методы оценки риска в зарубежной практике (метод </w:t>
            </w:r>
            <w:proofErr w:type="spellStart"/>
            <w:r w:rsidRPr="00F83EBC">
              <w:t>Элмери</w:t>
            </w:r>
            <w:proofErr w:type="spellEnd"/>
            <w:r w:rsidRPr="00F83EBC">
              <w:t>, методика</w:t>
            </w:r>
            <w:r w:rsidRPr="00F83EBC">
              <w:rPr>
                <w:b/>
              </w:rPr>
              <w:t xml:space="preserve"> </w:t>
            </w:r>
            <w:proofErr w:type="spellStart"/>
            <w:r w:rsidRPr="00F83EBC">
              <w:t>Файн-Кинни</w:t>
            </w:r>
            <w:proofErr w:type="spellEnd"/>
            <w:r w:rsidRPr="00F83EBC">
              <w:t>, методика «Пять шагов оценки риска»</w:t>
            </w:r>
            <w:r w:rsidRPr="00F83EBC">
              <w:rPr>
                <w:b/>
              </w:rPr>
              <w:t>)</w:t>
            </w:r>
          </w:p>
        </w:tc>
        <w:tc>
          <w:tcPr>
            <w:tcW w:w="1940" w:type="dxa"/>
            <w:vMerge w:val="restart"/>
            <w:vAlign w:val="center"/>
          </w:tcPr>
          <w:p w:rsidR="00F83EBC" w:rsidRPr="00F83EBC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Моргунова Татьяна Валерьевна</w:t>
            </w:r>
          </w:p>
        </w:tc>
      </w:tr>
      <w:tr w:rsidR="00F83EBC" w:rsidRPr="00F83EBC" w:rsidTr="000D111D">
        <w:trPr>
          <w:trHeight w:val="488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17:35-18:20;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несчастных случаев в организации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>Трудовой кодекс Российской Федерации, ст. 227, 230.1., Изучение П</w:t>
            </w:r>
            <w:r w:rsidRPr="00F83EBC">
              <w:rPr>
                <w:i/>
                <w:color w:val="000000"/>
                <w:szCs w:val="24"/>
              </w:rPr>
              <w:t>оложения об особенностях расследования несчастных случаев на производстве в отдельных отраслях и организациях, утвержденного</w:t>
            </w:r>
            <w:r w:rsidRPr="00F83EB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F83EBC">
              <w:rPr>
                <w:i/>
                <w:color w:val="000000"/>
                <w:szCs w:val="24"/>
              </w:rPr>
              <w:t>Постановлением Минтруда России от 24.10.2002 №73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C" w:rsidRPr="00F83EBC" w:rsidTr="000D111D">
        <w:trPr>
          <w:trHeight w:val="489"/>
        </w:trPr>
        <w:tc>
          <w:tcPr>
            <w:tcW w:w="158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18:20-19:05</w:t>
            </w:r>
          </w:p>
        </w:tc>
        <w:tc>
          <w:tcPr>
            <w:tcW w:w="5096" w:type="dxa"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профессиональных заболеваний</w:t>
            </w:r>
          </w:p>
          <w:p w:rsidR="00F83EBC" w:rsidRPr="00F83EBC" w:rsidRDefault="00F83EBC" w:rsidP="00F83EBC">
            <w:pPr>
              <w:keepNext/>
              <w:shd w:val="clear" w:color="auto" w:fill="FFFFFF"/>
              <w:ind w:firstLine="28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</w:pP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 xml:space="preserve">Ознакомление с </w:t>
            </w:r>
            <w:proofErr w:type="spellStart"/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>п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>риказ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>ом</w:t>
            </w:r>
            <w:proofErr w:type="spellEnd"/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 xml:space="preserve"> 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 xml:space="preserve"> Минздрава РФ от 28.05.2001 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>№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 xml:space="preserve">176 (ред. от 15.08.2011) 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>«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 xml:space="preserve">О совершенствовании системы расследования и 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lastRenderedPageBreak/>
              <w:t>учета профессиональных заболеваний в Российской Федерации</w:t>
            </w: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>»</w:t>
            </w:r>
          </w:p>
          <w:p w:rsidR="00F83EBC" w:rsidRPr="00F83EBC" w:rsidRDefault="00F83EBC" w:rsidP="00F83EBC">
            <w:pPr>
              <w:keepNext/>
              <w:shd w:val="clear" w:color="auto" w:fill="FFFFFF"/>
              <w:ind w:firstLine="28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0"/>
                <w:lang/>
              </w:rPr>
            </w:pPr>
            <w:r w:rsidRPr="00F83E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/>
              </w:rPr>
              <w:t>Трудовой кодекс Российской Федерации, ст. 184</w:t>
            </w:r>
          </w:p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BC">
              <w:rPr>
                <w:i/>
                <w:color w:val="000000"/>
              </w:rPr>
              <w:t xml:space="preserve">Изучение </w:t>
            </w:r>
            <w:hyperlink r:id="rId7" w:history="1">
              <w:r w:rsidRPr="00F83EBC">
                <w:rPr>
                  <w:bCs/>
                  <w:i/>
                  <w:color w:val="000000"/>
                  <w:u w:val="single"/>
                  <w:shd w:val="clear" w:color="auto" w:fill="FFFFFF"/>
                </w:rPr>
                <w:t>Постановления Правительства РФ от 15.12.2000 г. № 967 «Об утверждении Положения о расследовании и учете профессиональных заболеваний</w:t>
              </w:r>
            </w:hyperlink>
            <w:r w:rsidRPr="00F83EBC">
              <w:rPr>
                <w:i/>
                <w:color w:val="000000"/>
              </w:rPr>
              <w:t>»</w:t>
            </w:r>
          </w:p>
        </w:tc>
        <w:tc>
          <w:tcPr>
            <w:tcW w:w="1940" w:type="dxa"/>
            <w:vMerge/>
          </w:tcPr>
          <w:p w:rsidR="00F83EBC" w:rsidRP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EBC" w:rsidRPr="00F83EBC" w:rsidRDefault="00F83EBC" w:rsidP="00F83EBC">
      <w:pPr>
        <w:rPr>
          <w:color w:val="FF0000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352" w:type="dxa"/>
        <w:tblInd w:w="-431" w:type="dxa"/>
        <w:tblLook w:val="04A0"/>
      </w:tblPr>
      <w:tblGrid>
        <w:gridCol w:w="1296"/>
        <w:gridCol w:w="1487"/>
        <w:gridCol w:w="5600"/>
        <w:gridCol w:w="1961"/>
        <w:gridCol w:w="8"/>
      </w:tblGrid>
      <w:tr w:rsidR="00F83EBC" w:rsidRPr="00CB5BCA" w:rsidTr="00F83EBC">
        <w:tc>
          <w:tcPr>
            <w:tcW w:w="10352" w:type="dxa"/>
            <w:gridSpan w:val="5"/>
          </w:tcPr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Расписание занятий по программе повышения квалификации</w:t>
            </w:r>
          </w:p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персоналом»</w:t>
            </w:r>
          </w:p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Срок обучения:</w:t>
            </w:r>
          </w:p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с 27.10.2020г. по 27.11.2020г.</w:t>
            </w:r>
          </w:p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36 аудиторных занятий с 27.10.2020 по 25.11.2020</w:t>
            </w:r>
          </w:p>
          <w:p w:rsidR="00F83EBC" w:rsidRPr="00CB5BCA" w:rsidRDefault="00F83EBC" w:rsidP="00F83EBC">
            <w:pPr>
              <w:jc w:val="center"/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. час – 45 мин</w:t>
            </w:r>
          </w:p>
        </w:tc>
      </w:tr>
      <w:tr w:rsidR="00F83EBC" w:rsidRPr="00CB5BCA" w:rsidTr="00F83EBC">
        <w:trPr>
          <w:gridAfter w:val="1"/>
          <w:wAfter w:w="8" w:type="dxa"/>
        </w:trPr>
        <w:tc>
          <w:tcPr>
            <w:tcW w:w="872" w:type="dxa"/>
          </w:tcPr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ТЕМА, в том числе описание программы обучения (краткое содержание)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F83EBC" w:rsidRPr="00CB5BCA" w:rsidTr="00F83EBC">
        <w:trPr>
          <w:gridAfter w:val="1"/>
          <w:wAfter w:w="8" w:type="dxa"/>
          <w:trHeight w:val="308"/>
        </w:trPr>
        <w:tc>
          <w:tcPr>
            <w:tcW w:w="872" w:type="dxa"/>
            <w:vMerge w:val="restart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управления персоналом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аспекты управления персоналом.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Концепции управления.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научные представления об экономической категории «человеческий потенциал».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управления персоналом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обучения персонала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творческой деятельности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персонала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и виды стимулирования труда персонала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Нематериальная мотивация в зарубежных странах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1"/>
              </w:numPr>
              <w:tabs>
                <w:tab w:val="left" w:pos="288"/>
                <w:tab w:val="left" w:pos="430"/>
              </w:tabs>
              <w:ind w:left="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Корпоративная культура 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Карьера персонала</w:t>
            </w:r>
          </w:p>
        </w:tc>
        <w:tc>
          <w:tcPr>
            <w:tcW w:w="1980" w:type="dxa"/>
            <w:vMerge w:val="restart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Текучева Светлана Николаевна </w:t>
            </w:r>
          </w:p>
        </w:tc>
      </w:tr>
      <w:tr w:rsidR="00F83EBC" w:rsidRPr="00CB5BCA" w:rsidTr="00F83EBC">
        <w:trPr>
          <w:gridAfter w:val="1"/>
          <w:wAfter w:w="8" w:type="dxa"/>
          <w:trHeight w:val="411"/>
        </w:trPr>
        <w:tc>
          <w:tcPr>
            <w:tcW w:w="872" w:type="dxa"/>
            <w:vMerge/>
          </w:tcPr>
          <w:p w:rsidR="00F83EBC" w:rsidRPr="00CB5BCA" w:rsidRDefault="00F83EBC" w:rsidP="00F83EBC"/>
        </w:tc>
        <w:tc>
          <w:tcPr>
            <w:tcW w:w="1539" w:type="dxa"/>
          </w:tcPr>
          <w:p w:rsidR="00F83EBC" w:rsidRPr="00CB5BCA" w:rsidRDefault="00F83EBC" w:rsidP="00F83EBC"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17:40-18:50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системы управления персоналом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2"/>
              </w:numPr>
              <w:tabs>
                <w:tab w:val="left" w:pos="288"/>
                <w:tab w:val="left" w:pos="430"/>
              </w:tabs>
              <w:ind w:left="0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Цели, задачи и принципы построения системы управления персоналом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2"/>
              </w:numPr>
              <w:tabs>
                <w:tab w:val="left" w:pos="288"/>
                <w:tab w:val="left" w:pos="430"/>
              </w:tabs>
              <w:ind w:left="0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управления персоналом как сложное абстрактное образование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2"/>
              </w:numPr>
              <w:tabs>
                <w:tab w:val="left" w:pos="288"/>
                <w:tab w:val="left" w:pos="430"/>
              </w:tabs>
              <w:ind w:left="0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управления персоналом как совокупность объективных </w:t>
            </w:r>
            <w:proofErr w:type="gramStart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внутри-организационных</w:t>
            </w:r>
            <w:proofErr w:type="gramEnd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социально-экономических процессов в сфере труда.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2"/>
              </w:numPr>
              <w:tabs>
                <w:tab w:val="left" w:pos="288"/>
                <w:tab w:val="left" w:pos="430"/>
              </w:tabs>
              <w:ind w:left="0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управления персоналом, как образование, сконструированное субъектом</w:t>
            </w:r>
          </w:p>
          <w:p w:rsidR="00F83EBC" w:rsidRPr="00CB5BCA" w:rsidRDefault="00F83EBC" w:rsidP="00F83EBC">
            <w:pPr>
              <w:rPr>
                <w:sz w:val="27"/>
                <w:szCs w:val="27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систем управления персоналом</w:t>
            </w:r>
          </w:p>
        </w:tc>
        <w:tc>
          <w:tcPr>
            <w:tcW w:w="1980" w:type="dxa"/>
            <w:vMerge/>
          </w:tcPr>
          <w:p w:rsidR="00F83EBC" w:rsidRPr="00CB5BCA" w:rsidRDefault="00F83EBC" w:rsidP="00F83EBC"/>
        </w:tc>
      </w:tr>
      <w:tr w:rsidR="00F83EBC" w:rsidRPr="00CB5BCA" w:rsidTr="00F83EBC">
        <w:trPr>
          <w:gridAfter w:val="1"/>
          <w:wAfter w:w="8" w:type="dxa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15:00-16:30;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16:40-17:50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Виды и процесс коммуникаций в организациях.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Деловые коммуникации и их роль в управлении организацией.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Управленческая информация: ее виды и свойства.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Функции, уровни и виды коммуникаций.</w:t>
            </w:r>
            <w:r w:rsidRPr="00CB5BCA">
              <w:rPr>
                <w:rFonts w:ascii="Times New Roman" w:hAnsi="Times New Roman" w:cs="Times New Roman"/>
                <w:i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Коммуникационный процесс.</w:t>
            </w:r>
            <w:r w:rsidRPr="00CB5BCA">
              <w:rPr>
                <w:rFonts w:ascii="Times New Roman" w:hAnsi="Times New Roman" w:cs="Times New Roman"/>
                <w:i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Преграды и помехи в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деловых коммуникациях.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  <w:r w:rsidRPr="00CB5BCA">
              <w:rPr>
                <w:rFonts w:ascii="Times New Roman" w:hAnsi="Times New Roman" w:cs="Times New Roman"/>
                <w:i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Деловые беседы и совещания.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Деловые беседы и их виды.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Тактика проведения деловой беседы.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Деловое совещание.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 Деловые переговоры.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Деловые переговоры и их функции.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Переговоры как способ разрешения конфликта.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Методы ведения переговоров.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</w:t>
            </w:r>
            <w:r w:rsidRPr="00CB5BCA">
              <w:rPr>
                <w:rFonts w:ascii="Times New Roman" w:eastAsia="Tahoma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Деловая переписка.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Особенности составления официально-деловых текстов.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Служебная документация. Личная документация.</w:t>
            </w:r>
            <w:r w:rsidRPr="00CB5BCA">
              <w:rPr>
                <w:rFonts w:ascii="Times New Roman" w:eastAsia="Tahoma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Электронная деловая коммуникация.</w:t>
            </w:r>
          </w:p>
        </w:tc>
        <w:tc>
          <w:tcPr>
            <w:tcW w:w="1980" w:type="dxa"/>
          </w:tcPr>
          <w:p w:rsidR="00F83EBC" w:rsidRPr="00CB5BCA" w:rsidRDefault="00F83EBC" w:rsidP="00F83EBC">
            <w:r w:rsidRPr="00C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Лыкова Олеся Александровна </w:t>
            </w:r>
          </w:p>
        </w:tc>
      </w:tr>
      <w:tr w:rsidR="00F83EBC" w:rsidRPr="00CB5BCA" w:rsidTr="00F83EBC">
        <w:trPr>
          <w:gridAfter w:val="1"/>
          <w:wAfter w:w="8" w:type="dxa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17:40-18:50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в повышении эффективности использования персонала</w:t>
            </w:r>
          </w:p>
          <w:p w:rsidR="00F83EBC" w:rsidRPr="00CB5BCA" w:rsidRDefault="00F83EBC" w:rsidP="00F83EBC">
            <w:pPr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t>1</w:t>
            </w:r>
            <w:r w:rsidRPr="00CB5BC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CB5BCA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>Сущность, цель, задачи и принципы социального партнерства на предприятии.</w:t>
            </w:r>
          </w:p>
          <w:p w:rsidR="00F83EBC" w:rsidRPr="00CB5BCA" w:rsidRDefault="00F83EBC" w:rsidP="00F83EBC">
            <w:pPr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CB5BC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5BCA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>Соглашения и коллективные договоры как основа трудовых обязательств работодателей и работников.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Урегулирование трудовых споров и конфликтов.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4. Социальное партнерство в сфере внутрифирменного</w:t>
            </w: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обучения персонала.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5. Оценка эффективности профессионального обучения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Елена Николаевна </w:t>
            </w:r>
          </w:p>
        </w:tc>
      </w:tr>
      <w:tr w:rsidR="00F83EBC" w:rsidRPr="00CB5BCA" w:rsidTr="00F83EBC">
        <w:trPr>
          <w:gridAfter w:val="1"/>
          <w:wAfter w:w="8" w:type="dxa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Технологии управления развитием персонала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3"/>
              </w:numPr>
              <w:tabs>
                <w:tab w:val="left" w:pos="288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Сущность и понятие категории «развитие». Цель и необходимость развития персонала организации.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3"/>
              </w:numPr>
              <w:tabs>
                <w:tab w:val="left" w:pos="288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персонала как фактор усиления инновационных процессов современного производства. Роль человеческого фактора в инновационных процессах.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3"/>
              </w:numPr>
              <w:tabs>
                <w:tab w:val="left" w:pos="288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 характеристики личностных аспектов развития человека.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3"/>
              </w:numPr>
              <w:tabs>
                <w:tab w:val="left" w:pos="288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Жизненный цикл организации и движение персонала. Особенности цикла развития персонала.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3"/>
              </w:numPr>
              <w:tabs>
                <w:tab w:val="left" w:pos="288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 адаптация: понятие, цели и формы трудовой адаптации персонала.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3"/>
              </w:numPr>
              <w:tabs>
                <w:tab w:val="left" w:pos="288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Инструментарий управления адаптацией.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управления развитием персонала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</w:rPr>
            </w:pPr>
            <w:r w:rsidRPr="00CB5BCA">
              <w:rPr>
                <w:rFonts w:ascii="Times New Roman" w:hAnsi="Times New Roman" w:cs="Times New Roman"/>
              </w:rPr>
              <w:t xml:space="preserve">Текучева Светлана Николаевна </w:t>
            </w:r>
          </w:p>
        </w:tc>
      </w:tr>
      <w:tr w:rsidR="00F83EBC" w:rsidRPr="00CB5BCA" w:rsidTr="00F83EBC">
        <w:trPr>
          <w:gridAfter w:val="1"/>
          <w:wAfter w:w="8" w:type="dxa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17:40-18:50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Подготовка кадров на предприятиях для участия в ГЧП проектах</w:t>
            </w:r>
          </w:p>
          <w:p w:rsidR="00F83EBC" w:rsidRPr="00CB5BCA" w:rsidRDefault="00F83EBC" w:rsidP="00F83EB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1. Необходимость включения субъектов малого бизнеса в систему ГЧП-проектов.</w:t>
            </w:r>
          </w:p>
          <w:p w:rsidR="00F83EBC" w:rsidRPr="00CB5BCA" w:rsidRDefault="00F83EBC" w:rsidP="00F83EB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2.Обучение персонала организаций разработке бизнес-моделей по участию </w:t>
            </w:r>
            <w:proofErr w:type="gramStart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региональных ГЧП-проектах.</w:t>
            </w:r>
          </w:p>
          <w:p w:rsidR="00F83EBC" w:rsidRPr="00CB5BCA" w:rsidRDefault="00F83EBC" w:rsidP="00F83EB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B5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нормативно-законодательной базы ГЧП в Ростовской области.</w:t>
            </w:r>
          </w:p>
          <w:p w:rsidR="00F83EBC" w:rsidRPr="00CB5BCA" w:rsidRDefault="00F83EBC" w:rsidP="00F83EB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Обучение персонала проектной деятельности.  </w:t>
            </w:r>
          </w:p>
          <w:p w:rsidR="00F83EBC" w:rsidRPr="00CB5BCA" w:rsidRDefault="00F83EBC" w:rsidP="00F83EB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5. Подготовка команды по консолидации ресурсов бизнеса для решения совместных задач.</w:t>
            </w: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Елена Николаевна </w:t>
            </w:r>
          </w:p>
        </w:tc>
      </w:tr>
      <w:tr w:rsidR="00F83EBC" w:rsidRPr="00CB5BCA" w:rsidTr="00F83EBC">
        <w:trPr>
          <w:gridAfter w:val="1"/>
          <w:wAfter w:w="8" w:type="dxa"/>
          <w:trHeight w:val="330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1.Понятие управленческого решения.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2.Классификация управленческих решений.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3.Решение и человеческий фактор или индивидуальные стили принятия решений.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4.Этапы принятия рационального решения.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5.Качество управленческого решения.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6.Методы принятия и обоснования управленческих решений.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7.Организация, координация и контроль при реализации управленческих решений.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8.Понятие управленческого решения. 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9.Классификация управленческих решений. 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10.Процесс принятия управленческого решения. 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11.Модели принятия управленческого решения. 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12.Методы принятия и обоснование решений. 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13.Эффективность управленческого решения.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3EBC" w:rsidRPr="00CB5BCA" w:rsidRDefault="00F83EBC" w:rsidP="00F83EBC">
            <w:r w:rsidRPr="00C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Олеся Александровна </w:t>
            </w:r>
          </w:p>
        </w:tc>
      </w:tr>
      <w:tr w:rsidR="00F83EBC" w:rsidRPr="00CB5BCA" w:rsidTr="00F83EBC">
        <w:trPr>
          <w:gridAfter w:val="1"/>
          <w:wAfter w:w="8" w:type="dxa"/>
          <w:trHeight w:val="236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16:00-18:50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Кадровый консалтинг и аудит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4"/>
              </w:numPr>
              <w:tabs>
                <w:tab w:val="left" w:pos="5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Управленческий консалтинг и аудит в современном менеджменте.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4"/>
              </w:numPr>
              <w:tabs>
                <w:tab w:val="left" w:pos="5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Сущность и содержание кадрового консалтинга, его специфика. Методологические подходы к кадровому консалтингу.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4"/>
              </w:numPr>
              <w:tabs>
                <w:tab w:val="left" w:pos="5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Аудит персонала как современное направление диагностического исследования.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4"/>
              </w:numPr>
              <w:tabs>
                <w:tab w:val="left" w:pos="5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Затраты на персонал. Бюджетирование и контроллинг персонала. Оптимизация затрат на персонал.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4"/>
              </w:numPr>
              <w:tabs>
                <w:tab w:val="left" w:pos="5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Аудит трудового потенциала организации.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4"/>
              </w:numPr>
              <w:tabs>
                <w:tab w:val="left" w:pos="5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Аудит вознаграждений. Понятие аудита вознаграждений, цель, задачи.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4"/>
              </w:numPr>
              <w:tabs>
                <w:tab w:val="left" w:pos="5"/>
                <w:tab w:val="left" w:pos="430"/>
              </w:tabs>
              <w:ind w:left="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Аудит системы управления персоналом.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Модель аудита системы управления персоналом.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Текучева Светлана Николаевна </w:t>
            </w:r>
          </w:p>
        </w:tc>
      </w:tr>
      <w:tr w:rsidR="00F83EBC" w:rsidRPr="00CB5BCA" w:rsidTr="00F83EBC">
        <w:trPr>
          <w:gridAfter w:val="1"/>
          <w:wAfter w:w="8" w:type="dxa"/>
          <w:trHeight w:val="84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Экономика управления персоналом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NewRoman" w:hAnsi="TimesNewRoman"/>
                <w:i/>
                <w:sz w:val="24"/>
                <w:szCs w:val="24"/>
              </w:rPr>
              <w:t>1. Организационно-</w:t>
            </w:r>
            <w:proofErr w:type="gramStart"/>
            <w:r w:rsidRPr="00CB5BCA">
              <w:rPr>
                <w:rFonts w:ascii="TimesNewRoman" w:hAnsi="TimesNewRoman"/>
                <w:i/>
                <w:sz w:val="24"/>
                <w:szCs w:val="24"/>
              </w:rPr>
              <w:t>экономический механизм</w:t>
            </w:r>
            <w:proofErr w:type="gramEnd"/>
            <w:r w:rsidRPr="00CB5BCA">
              <w:rPr>
                <w:rFonts w:ascii="TimesNewRoman" w:hAnsi="TimesNewRoman"/>
                <w:i/>
                <w:sz w:val="24"/>
                <w:szCs w:val="24"/>
              </w:rPr>
              <w:t xml:space="preserve"> управления персоналом.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NewRoman" w:hAnsi="TimesNewRoman"/>
                <w:i/>
                <w:sz w:val="24"/>
                <w:szCs w:val="24"/>
              </w:rPr>
              <w:t>2.</w:t>
            </w:r>
            <w:proofErr w:type="gramStart"/>
            <w:r w:rsidRPr="00CB5BCA">
              <w:rPr>
                <w:rFonts w:ascii="TimesNewRoman" w:hAnsi="TimesNewRoman"/>
                <w:i/>
                <w:sz w:val="24"/>
                <w:szCs w:val="24"/>
              </w:rPr>
              <w:t>Экономические методы</w:t>
            </w:r>
            <w:proofErr w:type="gramEnd"/>
            <w:r w:rsidRPr="00CB5BCA">
              <w:rPr>
                <w:rFonts w:ascii="TimesNewRoman" w:hAnsi="TimesNewRoman"/>
                <w:i/>
                <w:sz w:val="24"/>
                <w:szCs w:val="24"/>
              </w:rPr>
              <w:t xml:space="preserve"> управления персоналом.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NewRoman" w:hAnsi="TimesNewRoman"/>
                <w:i/>
                <w:sz w:val="24"/>
                <w:szCs w:val="24"/>
              </w:rPr>
              <w:t>3.Анализ трудовой деятельности в экономике управления персоналом:</w:t>
            </w:r>
            <w:r w:rsidRPr="00CB5BCA">
              <w:rPr>
                <w:rFonts w:ascii="TimesNewRoman" w:hAnsi="TimesNewRoman"/>
                <w:i/>
                <w:sz w:val="24"/>
                <w:szCs w:val="24"/>
              </w:rPr>
              <w:br/>
              <w:t>место, сущность и методы проведения.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NewRoman" w:hAnsi="TimesNewRoman"/>
                <w:i/>
                <w:sz w:val="24"/>
                <w:szCs w:val="24"/>
              </w:rPr>
              <w:t>4. Система трудовых показателей организации.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NewRoman" w:hAnsi="TimesNewRoman"/>
                <w:i/>
                <w:sz w:val="24"/>
                <w:szCs w:val="24"/>
              </w:rPr>
              <w:t>5. Методы расчёта эффективности использования персонала.</w:t>
            </w:r>
            <w:r w:rsidRPr="00CB5BCA">
              <w:rPr>
                <w:rFonts w:ascii="TimesNewRoman" w:hAnsi="TimesNew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Елена Николаевна </w:t>
            </w:r>
          </w:p>
        </w:tc>
      </w:tr>
      <w:tr w:rsidR="00F83EBC" w:rsidRPr="00CB5BCA" w:rsidTr="00F83EBC">
        <w:trPr>
          <w:gridAfter w:val="1"/>
          <w:wAfter w:w="8" w:type="dxa"/>
          <w:trHeight w:val="84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17:40-18:50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делопроизводство в МСП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5"/>
              </w:numPr>
              <w:tabs>
                <w:tab w:val="left" w:pos="5"/>
                <w:tab w:val="left" w:pos="430"/>
              </w:tabs>
              <w:ind w:left="0" w:firstLine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кадрового делопроизводства предприятий малого бизнеса.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5"/>
              </w:numPr>
              <w:tabs>
                <w:tab w:val="left" w:pos="5"/>
                <w:tab w:val="left" w:pos="430"/>
              </w:tabs>
              <w:ind w:left="0" w:firstLine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документов для приема на работу.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5"/>
              </w:numPr>
              <w:tabs>
                <w:tab w:val="left" w:pos="5"/>
                <w:tab w:val="left" w:pos="430"/>
              </w:tabs>
              <w:ind w:left="0" w:firstLine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увольнения работников в соответствии с Трудовым кодексом РФ.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5"/>
              </w:numPr>
              <w:tabs>
                <w:tab w:val="left" w:pos="5"/>
                <w:tab w:val="left" w:pos="430"/>
              </w:tabs>
              <w:ind w:left="0" w:firstLine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локальных нормативных документов-положений, регламентов, инструкций.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5"/>
              </w:numPr>
              <w:tabs>
                <w:tab w:val="left" w:pos="5"/>
                <w:tab w:val="left" w:pos="430"/>
              </w:tabs>
              <w:ind w:left="0" w:firstLine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периодической отчётности по страховым взносам.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5"/>
              </w:numPr>
              <w:tabs>
                <w:tab w:val="left" w:pos="5"/>
                <w:tab w:val="left" w:pos="430"/>
              </w:tabs>
              <w:ind w:left="0" w:firstLine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современного программного обеспечения для документационного оформления кадровых документов и отчетности. 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Сдача отчетности через электронные каналы </w:t>
            </w: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связи.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Текучева Светлана Николаевна </w:t>
            </w:r>
          </w:p>
        </w:tc>
      </w:tr>
      <w:tr w:rsidR="00F83EBC" w:rsidRPr="00CB5BCA" w:rsidTr="00F83EBC">
        <w:trPr>
          <w:gridAfter w:val="1"/>
          <w:wAfter w:w="8" w:type="dxa"/>
          <w:trHeight w:val="84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16:00-17:30;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17:40-18:50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430"/>
              </w:tabs>
              <w:ind w:left="-137" w:firstLine="13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Принципы, цели и задачи </w:t>
            </w:r>
            <w:proofErr w:type="spellStart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командообразования</w:t>
            </w:r>
            <w:proofErr w:type="spellEnd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83EBC" w:rsidRPr="00CB5BCA" w:rsidRDefault="00F83EBC" w:rsidP="00F83EBC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430"/>
              </w:tabs>
              <w:ind w:left="-137" w:firstLine="13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Элементы процесса </w:t>
            </w:r>
            <w:proofErr w:type="spellStart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командообразования</w:t>
            </w:r>
            <w:proofErr w:type="spellEnd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подходы, принципы и этапы  </w:t>
            </w:r>
            <w:proofErr w:type="spellStart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командообразования</w:t>
            </w:r>
            <w:proofErr w:type="spellEnd"/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 xml:space="preserve">Текучева Светлана Николаевна </w:t>
            </w:r>
          </w:p>
        </w:tc>
      </w:tr>
      <w:tr w:rsidR="00F83EBC" w:rsidRPr="00CB5BCA" w:rsidTr="00F83EBC">
        <w:trPr>
          <w:gridAfter w:val="1"/>
          <w:wAfter w:w="8" w:type="dxa"/>
          <w:trHeight w:val="84"/>
        </w:trPr>
        <w:tc>
          <w:tcPr>
            <w:tcW w:w="872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539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15:00-16:30;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16:40-17:50</w:t>
            </w:r>
          </w:p>
        </w:tc>
        <w:tc>
          <w:tcPr>
            <w:tcW w:w="5953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1.Основы организационного поведения. 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2. Основные подходы и концепции, объясняющие специфику поведения людей в организации.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3.Модели организационного поведения.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4.Индивидуальное поведение сотрудников в организации.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5. Особенности группового поведения сотрудников в организации. Конфликты в организации. Управление конфликтами.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6. Мотивация и результативность в организации.</w:t>
            </w:r>
          </w:p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A">
              <w:rPr>
                <w:rFonts w:ascii="Times New Roman" w:hAnsi="Times New Roman" w:cs="Times New Roman"/>
                <w:i/>
                <w:sz w:val="24"/>
                <w:szCs w:val="24"/>
              </w:rPr>
              <w:t>7. Организационная культура.</w:t>
            </w:r>
          </w:p>
        </w:tc>
        <w:tc>
          <w:tcPr>
            <w:tcW w:w="1980" w:type="dxa"/>
          </w:tcPr>
          <w:p w:rsidR="00F83EBC" w:rsidRPr="00CB5BCA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Олеся Александровна </w:t>
            </w:r>
          </w:p>
        </w:tc>
      </w:tr>
    </w:tbl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42" w:type="dxa"/>
        <w:tblInd w:w="-431" w:type="dxa"/>
        <w:tblLook w:val="04A0"/>
      </w:tblPr>
      <w:tblGrid>
        <w:gridCol w:w="1220"/>
        <w:gridCol w:w="1376"/>
        <w:gridCol w:w="5774"/>
        <w:gridCol w:w="1850"/>
        <w:gridCol w:w="22"/>
      </w:tblGrid>
      <w:tr w:rsidR="00F83EBC" w:rsidTr="00F83EBC">
        <w:tc>
          <w:tcPr>
            <w:tcW w:w="10242" w:type="dxa"/>
            <w:gridSpan w:val="5"/>
          </w:tcPr>
          <w:p w:rsidR="00F83EBC" w:rsidRPr="00EA01A1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1">
              <w:rPr>
                <w:rFonts w:ascii="Times New Roman" w:hAnsi="Times New Roman" w:cs="Times New Roman"/>
                <w:sz w:val="24"/>
                <w:szCs w:val="24"/>
              </w:rPr>
              <w:t>Расписание занятий по программе повышения квалификации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«Предпринимательская деятельность, бухгалтерский учет и аудит в сфере малого и среднего бизнеса»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обучения: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27.10.2020г. по 27.11.2020г.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часа</w:t>
            </w:r>
          </w:p>
          <w:p w:rsidR="00F83EBC" w:rsidRDefault="00F83EBC" w:rsidP="00F83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аудиторных занятий с 27.10.2020 по 27.11.2020</w:t>
            </w:r>
          </w:p>
          <w:p w:rsidR="00F83EBC" w:rsidRDefault="00F83EBC" w:rsidP="00F83EB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час – 45 мин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Pr="00DF2F5D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9" w:type="dxa"/>
          </w:tcPr>
          <w:p w:rsidR="00F83EBC" w:rsidRPr="00DF2F5D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96" w:type="dxa"/>
          </w:tcPr>
          <w:p w:rsidR="00F83EBC" w:rsidRPr="00DF2F5D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sz w:val="24"/>
                <w:szCs w:val="24"/>
              </w:rPr>
              <w:t>ТЕМА, в том числе описание программы обучения (краткое содержание)</w:t>
            </w:r>
          </w:p>
        </w:tc>
        <w:tc>
          <w:tcPr>
            <w:tcW w:w="1855" w:type="dxa"/>
          </w:tcPr>
          <w:p w:rsidR="00F83EBC" w:rsidRPr="00DF2F5D" w:rsidRDefault="00F83EBC" w:rsidP="00F8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5D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27.10.2020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D0">
              <w:rPr>
                <w:rFonts w:ascii="Times New Roman" w:hAnsi="Times New Roman" w:cs="Times New Roman"/>
                <w:sz w:val="24"/>
                <w:szCs w:val="24"/>
              </w:rPr>
              <w:t>Современные методы управления предпринимательской деятельностью</w:t>
            </w:r>
          </w:p>
          <w:p w:rsidR="00F83EBC" w:rsidRDefault="00F83EBC" w:rsidP="00F83EBC">
            <w:pPr>
              <w:jc w:val="both"/>
            </w:pP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методов управления организацией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их современная интерпретация. </w:t>
            </w: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инципы эффективного управления.</w:t>
            </w: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Макро- и микроокружение бизнеса и методы их оценки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proofErr w:type="spellStart"/>
            <w:r w:rsidRPr="00A64CD0">
              <w:rPr>
                <w:rFonts w:ascii="Times New Roman" w:hAnsi="Times New Roman" w:cs="Times New Roman"/>
                <w:sz w:val="24"/>
                <w:szCs w:val="24"/>
              </w:rPr>
              <w:t>Симионова</w:t>
            </w:r>
            <w:proofErr w:type="spellEnd"/>
            <w:r w:rsidRPr="00A64CD0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r>
              <w:t>28.10.2020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5896" w:type="dxa"/>
          </w:tcPr>
          <w:p w:rsid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15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бухгалтерская (финансовая) отчетность</w:t>
            </w:r>
          </w:p>
          <w:p w:rsidR="00F83EBC" w:rsidRDefault="00F83EBC" w:rsidP="00F83EBC">
            <w:r w:rsidRPr="00F148E7">
              <w:rPr>
                <w:rFonts w:ascii="Times New Roman" w:hAnsi="Times New Roman" w:cs="Times New Roman"/>
                <w:i/>
                <w:sz w:val="24"/>
                <w:szCs w:val="24"/>
              </w:rPr>
              <w:t>Учет внеоборотных активов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r w:rsidRPr="00A43715">
              <w:rPr>
                <w:rFonts w:ascii="Times New Roman" w:hAnsi="Times New Roman" w:cs="Times New Roman"/>
                <w:sz w:val="24"/>
                <w:szCs w:val="24"/>
              </w:rPr>
              <w:t>Еременко Вера Алексеевна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r>
              <w:t>29.10.2020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D0">
              <w:rPr>
                <w:rFonts w:ascii="Times New Roman" w:hAnsi="Times New Roman" w:cs="Times New Roman"/>
                <w:sz w:val="24"/>
                <w:szCs w:val="24"/>
              </w:rPr>
              <w:t>Современные методы управления предпринимательской деятельностью</w:t>
            </w:r>
          </w:p>
          <w:p w:rsidR="00F83EBC" w:rsidRPr="00412C24" w:rsidRDefault="00F83EBC" w:rsidP="00F83EBC">
            <w:pPr>
              <w:jc w:val="both"/>
              <w:rPr>
                <w:i/>
              </w:rPr>
            </w:pP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Стратегия бизн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еса, методы обоснования выбора. </w:t>
            </w: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Проектное управление развитием бизнеса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proofErr w:type="spellStart"/>
            <w:r w:rsidRPr="00A64CD0">
              <w:rPr>
                <w:rFonts w:ascii="Times New Roman" w:hAnsi="Times New Roman" w:cs="Times New Roman"/>
                <w:sz w:val="24"/>
                <w:szCs w:val="24"/>
              </w:rPr>
              <w:t>Симионова</w:t>
            </w:r>
            <w:proofErr w:type="spellEnd"/>
            <w:r w:rsidRPr="00A64CD0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r>
              <w:t>30.10.2020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5896" w:type="dxa"/>
          </w:tcPr>
          <w:p w:rsid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15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бухгалтерская (финансовая) отчетность</w:t>
            </w:r>
          </w:p>
          <w:p w:rsidR="00F83EBC" w:rsidRDefault="00F83EBC" w:rsidP="00F83EBC">
            <w:r w:rsidRPr="00F148E7">
              <w:rPr>
                <w:rFonts w:ascii="Times New Roman" w:hAnsi="Times New Roman" w:cs="Times New Roman"/>
                <w:i/>
                <w:sz w:val="24"/>
                <w:szCs w:val="24"/>
              </w:rPr>
              <w:t>Учет внеоборотных активов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r w:rsidRPr="00A43715">
              <w:rPr>
                <w:rFonts w:ascii="Times New Roman" w:hAnsi="Times New Roman" w:cs="Times New Roman"/>
                <w:sz w:val="24"/>
                <w:szCs w:val="24"/>
              </w:rPr>
              <w:t>Еременко Вера Алексеевна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02.11.2020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F83EBC" w:rsidRPr="00412C24" w:rsidRDefault="00F83EBC" w:rsidP="00F83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Назначение бизнес-плана. Основные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разделы. Источники информации. </w:t>
            </w:r>
          </w:p>
          <w:p w:rsidR="00F83EBC" w:rsidRDefault="00F83EBC" w:rsidP="00F83EBC">
            <w:pPr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Обоснование направления </w:t>
            </w: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 бизнеса. Расчет потребности в стартовом капитале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proofErr w:type="spellStart"/>
            <w:r w:rsidRPr="00A64CD0">
              <w:rPr>
                <w:rFonts w:ascii="Times New Roman" w:hAnsi="Times New Roman" w:cs="Times New Roman"/>
                <w:sz w:val="24"/>
                <w:szCs w:val="24"/>
              </w:rPr>
              <w:t>Симионова</w:t>
            </w:r>
            <w:proofErr w:type="spellEnd"/>
            <w:r w:rsidRPr="00A64CD0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05.11.2020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F83EBC" w:rsidRDefault="00F83EBC" w:rsidP="00F83EBC">
            <w:pPr>
              <w:jc w:val="both"/>
            </w:pP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плана продаж, закупок, производства, плана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персоналу, финансового плана.</w:t>
            </w: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Оценка эффективности </w:t>
            </w:r>
            <w:proofErr w:type="gramStart"/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бизнес-идеи</w:t>
            </w:r>
            <w:proofErr w:type="gramEnd"/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Проверка реализации </w:t>
            </w:r>
            <w:proofErr w:type="gramStart"/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бизнес-идеи</w:t>
            </w:r>
            <w:proofErr w:type="gramEnd"/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устойчивость к факторам бизнес-среды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proofErr w:type="spellStart"/>
            <w:r w:rsidRPr="00A64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Симионова</w:t>
            </w:r>
            <w:proofErr w:type="spellEnd"/>
            <w:r w:rsidRPr="00A64CD0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r>
              <w:lastRenderedPageBreak/>
              <w:t>06.11.2020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5896" w:type="dxa"/>
          </w:tcPr>
          <w:p w:rsid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15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бухгалтерская (финансовая) отчетность</w:t>
            </w:r>
          </w:p>
          <w:p w:rsidR="00F83EBC" w:rsidRDefault="00F83EBC" w:rsidP="00F83EBC">
            <w:r w:rsidRPr="00F148E7">
              <w:rPr>
                <w:rFonts w:ascii="Times New Roman" w:hAnsi="Times New Roman" w:cs="Times New Roman"/>
                <w:i/>
                <w:sz w:val="24"/>
                <w:szCs w:val="24"/>
              </w:rPr>
              <w:t>Учет капитала и резервов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r w:rsidRPr="00A43715">
              <w:rPr>
                <w:rFonts w:ascii="Times New Roman" w:hAnsi="Times New Roman" w:cs="Times New Roman"/>
                <w:sz w:val="24"/>
                <w:szCs w:val="24"/>
              </w:rPr>
              <w:t>Еременко Вера Алексеевна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09.11.2020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17:00-18:30</w:t>
            </w:r>
          </w:p>
          <w:p w:rsidR="00F83EBC" w:rsidRDefault="00F83EBC" w:rsidP="00F83EBC">
            <w:r>
              <w:t>18:40-19:50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Порядок ведения налогового учета и представления налоговой отчетности на предприятиях малого бизнеса и индивидуальных предпринимателей (ИП)</w:t>
            </w:r>
          </w:p>
          <w:p w:rsidR="00F83EBC" w:rsidRPr="009D55BD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Российская система налогообложения</w:t>
            </w:r>
          </w:p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и ее адм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инистрирование. </w:t>
            </w: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режимы налогообложения для малого бизнеса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Пудеян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 xml:space="preserve">Любовь </w:t>
              </w:r>
              <w:proofErr w:type="spellStart"/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>Овагемовна</w:t>
              </w:r>
              <w:proofErr w:type="spellEnd"/>
            </w:hyperlink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  <w:vMerge w:val="restart"/>
          </w:tcPr>
          <w:p w:rsidR="00F83EBC" w:rsidRDefault="00F83EBC" w:rsidP="00F83EBC">
            <w:r>
              <w:t>10.11.2020</w:t>
            </w:r>
          </w:p>
        </w:tc>
        <w:tc>
          <w:tcPr>
            <w:tcW w:w="1389" w:type="dxa"/>
          </w:tcPr>
          <w:p w:rsidR="00F83EBC" w:rsidRDefault="00F83EBC" w:rsidP="00F83EBC">
            <w:r w:rsidRPr="003A312C">
              <w:t>16:00-17:30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Сегментирование рынка и изучение потребительских предпочтений</w:t>
            </w:r>
          </w:p>
          <w:p w:rsidR="00F83EBC" w:rsidRPr="00412C24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Емкость рынка, сегмент рынка, критерии  сегментирования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Симионова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  <w:vMerge/>
          </w:tcPr>
          <w:p w:rsidR="00F83EBC" w:rsidRDefault="00F83EBC" w:rsidP="00F83EBC"/>
        </w:tc>
        <w:tc>
          <w:tcPr>
            <w:tcW w:w="1389" w:type="dxa"/>
          </w:tcPr>
          <w:p w:rsidR="00F83EBC" w:rsidRDefault="00F83EBC" w:rsidP="00F83EBC">
            <w:r>
              <w:t>17:40-18:30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Аудит как основа обеспечения финансовой устойчивости предприятия</w:t>
            </w:r>
          </w:p>
          <w:p w:rsidR="00F83EBC" w:rsidRPr="009D55BD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Понятие, цели, объекты, задачи</w:t>
            </w:r>
            <w:r>
              <w:t xml:space="preserve"> </w:t>
            </w: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аудиторской деятельности</w:t>
            </w:r>
          </w:p>
        </w:tc>
        <w:tc>
          <w:tcPr>
            <w:tcW w:w="1855" w:type="dxa"/>
          </w:tcPr>
          <w:p w:rsidR="00F83EBC" w:rsidRPr="003A312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11.11.2020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17:00-18:30</w:t>
            </w:r>
          </w:p>
          <w:p w:rsidR="00F83EBC" w:rsidRDefault="00F83EBC" w:rsidP="00F83EBC">
            <w:r>
              <w:t>18:40-19:50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Порядок ведения налогового учета и представления налоговой отчетности на предприятиях малого бизнеса и индивидуальных предпринимателей (ИП)</w:t>
            </w:r>
          </w:p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прибыль. Элементы налогообложения, порядок исчисления и уплаты налога на прибыль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стоимость. Элементы налогообложения, порядок исчисления и уплаты НДС.</w:t>
            </w:r>
            <w:r w:rsidRPr="009D55BD">
              <w:rPr>
                <w:i/>
              </w:rPr>
              <w:t xml:space="preserve"> </w:t>
            </w: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по НДС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Пудеян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 xml:space="preserve">Любовь </w:t>
              </w:r>
              <w:proofErr w:type="spellStart"/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>Овагемовна</w:t>
              </w:r>
              <w:proofErr w:type="spellEnd"/>
            </w:hyperlink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  <w:vMerge w:val="restart"/>
          </w:tcPr>
          <w:p w:rsidR="00F83EBC" w:rsidRDefault="00F83EBC" w:rsidP="00F83EBC">
            <w:pPr>
              <w:jc w:val="center"/>
            </w:pPr>
            <w:r>
              <w:t>12.11.2020</w:t>
            </w:r>
          </w:p>
        </w:tc>
        <w:tc>
          <w:tcPr>
            <w:tcW w:w="1389" w:type="dxa"/>
          </w:tcPr>
          <w:p w:rsidR="00F83EBC" w:rsidRDefault="00F83EBC" w:rsidP="00F83EBC">
            <w:r w:rsidRPr="003A312C">
              <w:t>16:00-17:30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Сегментирование рынка и изучение потребительских предпочтений</w:t>
            </w:r>
          </w:p>
          <w:p w:rsidR="00F83EBC" w:rsidRPr="00412C24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изучения потребительских предпочтений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Симионова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  <w:vMerge/>
          </w:tcPr>
          <w:p w:rsidR="00F83EBC" w:rsidRDefault="00F83EBC" w:rsidP="00F83EBC">
            <w:pPr>
              <w:jc w:val="center"/>
            </w:pPr>
          </w:p>
        </w:tc>
        <w:tc>
          <w:tcPr>
            <w:tcW w:w="1389" w:type="dxa"/>
          </w:tcPr>
          <w:p w:rsidR="00F83EBC" w:rsidRDefault="00F83EBC" w:rsidP="00F83EBC">
            <w:r>
              <w:t>17:40-18:30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Аудит как основа обеспечения финансовой устойчивости предприятия</w:t>
            </w:r>
          </w:p>
          <w:p w:rsidR="00F83EBC" w:rsidRPr="009D55BD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и принципы аудиторской деятельности</w:t>
            </w:r>
          </w:p>
        </w:tc>
        <w:tc>
          <w:tcPr>
            <w:tcW w:w="1855" w:type="dxa"/>
          </w:tcPr>
          <w:p w:rsidR="00F83EBC" w:rsidRPr="003A312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13.11.2020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16:00-17:30</w:t>
            </w:r>
          </w:p>
          <w:p w:rsidR="00F83EBC" w:rsidRDefault="00F83EBC" w:rsidP="00F83EBC">
            <w:r>
              <w:t xml:space="preserve">17:40-18:50 </w:t>
            </w:r>
          </w:p>
        </w:tc>
        <w:tc>
          <w:tcPr>
            <w:tcW w:w="5896" w:type="dxa"/>
          </w:tcPr>
          <w:p w:rsidR="00F83EB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15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бухгалтерская (финансовая) отчетность</w:t>
            </w:r>
          </w:p>
          <w:p w:rsidR="00F83EBC" w:rsidRDefault="00F83EBC" w:rsidP="00F83EBC">
            <w:r w:rsidRPr="00F148E7">
              <w:rPr>
                <w:rFonts w:ascii="Times New Roman" w:hAnsi="Times New Roman" w:cs="Times New Roman"/>
                <w:i/>
                <w:sz w:val="24"/>
                <w:szCs w:val="24"/>
              </w:rPr>
              <w:t>Учет финансовых результатов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sz w:val="24"/>
                <w:szCs w:val="24"/>
              </w:rPr>
            </w:pPr>
            <w:r w:rsidRPr="00A43715">
              <w:rPr>
                <w:rFonts w:ascii="Times New Roman" w:hAnsi="Times New Roman" w:cs="Times New Roman"/>
                <w:sz w:val="24"/>
                <w:szCs w:val="24"/>
              </w:rPr>
              <w:t>Еременко Вера Алексеевна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16.11.2020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17:00-18:30</w:t>
            </w:r>
          </w:p>
          <w:p w:rsidR="00F83EBC" w:rsidRDefault="00F83EBC" w:rsidP="00F83EBC">
            <w:r>
              <w:t>18:40-19:50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Порядок ведения налогового учета и представления налоговой отчетности на предприятиях малого бизнеса и индивидуальных предпринимателей (ИП)</w:t>
            </w:r>
          </w:p>
          <w:p w:rsidR="00F83EBC" w:rsidRPr="009D55BD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Страховые взносы </w:t>
            </w:r>
            <w:proofErr w:type="gramStart"/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внебюджетные</w:t>
            </w:r>
          </w:p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D">
              <w:rPr>
                <w:rFonts w:ascii="Times New Roman" w:hAnsi="Times New Roman" w:cs="Times New Roman"/>
                <w:i/>
                <w:sz w:val="24"/>
                <w:szCs w:val="24"/>
              </w:rPr>
              <w:t>фонды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Пудеян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 xml:space="preserve">Любовь </w:t>
              </w:r>
              <w:proofErr w:type="spellStart"/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>Овагемовна</w:t>
              </w:r>
              <w:proofErr w:type="spellEnd"/>
            </w:hyperlink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  <w:vMerge w:val="restart"/>
          </w:tcPr>
          <w:p w:rsidR="00F83EBC" w:rsidRDefault="00F83EBC" w:rsidP="00F83EBC">
            <w:pPr>
              <w:jc w:val="center"/>
            </w:pPr>
            <w:r>
              <w:t>17.11.2020</w:t>
            </w:r>
          </w:p>
        </w:tc>
        <w:tc>
          <w:tcPr>
            <w:tcW w:w="1389" w:type="dxa"/>
          </w:tcPr>
          <w:p w:rsidR="00F83EBC" w:rsidRDefault="00F83EBC" w:rsidP="00F83EBC">
            <w:r w:rsidRPr="003A312C">
              <w:t>16:00-17:30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6">
              <w:rPr>
                <w:rFonts w:ascii="Times New Roman" w:hAnsi="Times New Roman" w:cs="Times New Roman"/>
                <w:sz w:val="24"/>
                <w:szCs w:val="24"/>
              </w:rPr>
              <w:t>Закупочная, складская и транспортная логистика</w:t>
            </w:r>
          </w:p>
          <w:p w:rsidR="00F83EBC" w:rsidRPr="00412C24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Материальные потоки в логистической</w:t>
            </w:r>
            <w:r w:rsidRPr="0041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Закупочная логистика. Оптимальный размер заказа, в том числе с учетом дефицита. Управление запаса с применением АВС-метода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Транспортная логистика. Выбор перевозчика. Маршрутизация перевозок.</w:t>
            </w:r>
          </w:p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Складская и сбытовая логистика. Выбор каналов распределения. Метод XYZ.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Симионова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  <w:vMerge/>
          </w:tcPr>
          <w:p w:rsidR="00F83EBC" w:rsidRDefault="00F83EBC" w:rsidP="00F83EBC">
            <w:pPr>
              <w:jc w:val="center"/>
            </w:pPr>
          </w:p>
        </w:tc>
        <w:tc>
          <w:tcPr>
            <w:tcW w:w="1389" w:type="dxa"/>
          </w:tcPr>
          <w:p w:rsidR="00F83EBC" w:rsidRDefault="00F83EBC" w:rsidP="00F83EBC">
            <w:r>
              <w:t>17:40-18:30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Аудит как основа обеспечения финансовой устойчивости предприятия</w:t>
            </w:r>
          </w:p>
          <w:p w:rsidR="00F83EBC" w:rsidRPr="009D55BD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Регулирование и организация аудиторской деятельности в России</w:t>
            </w:r>
          </w:p>
        </w:tc>
        <w:tc>
          <w:tcPr>
            <w:tcW w:w="1855" w:type="dxa"/>
          </w:tcPr>
          <w:p w:rsidR="00F83EBC" w:rsidRPr="003A312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lastRenderedPageBreak/>
              <w:t>18.11.2020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17:00-18:30</w:t>
            </w:r>
          </w:p>
          <w:p w:rsidR="00F83EBC" w:rsidRDefault="00F83EBC" w:rsidP="00F83EBC">
            <w:r>
              <w:t>18:40-19:50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6">
              <w:rPr>
                <w:rFonts w:ascii="Times New Roman" w:hAnsi="Times New Roman" w:cs="Times New Roman"/>
                <w:sz w:val="24"/>
                <w:szCs w:val="24"/>
              </w:rPr>
              <w:t>Методика анализа финансового состояния и платежеспособности коммерческой организации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Пудеян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 xml:space="preserve">Любовь </w:t>
              </w:r>
              <w:proofErr w:type="spellStart"/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>Овагемовна</w:t>
              </w:r>
              <w:proofErr w:type="spellEnd"/>
            </w:hyperlink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19.11.2020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17:40-18:30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Аудит как основа обеспечения финансовой устойчивости предприятия</w:t>
            </w:r>
          </w:p>
          <w:p w:rsidR="00F83EBC" w:rsidRPr="009D55BD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Стандарты аудиторской деятельности. Аудиторское заключение по бухгалтерской (финансовой) отчетности</w:t>
            </w:r>
          </w:p>
        </w:tc>
        <w:tc>
          <w:tcPr>
            <w:tcW w:w="1855" w:type="dxa"/>
          </w:tcPr>
          <w:p w:rsidR="00F83EBC" w:rsidRPr="003A312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23.11.2020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17:00-18:30</w:t>
            </w:r>
          </w:p>
          <w:p w:rsidR="00F83EBC" w:rsidRDefault="00F83EBC" w:rsidP="00F83EBC">
            <w:r>
              <w:t>18:40-19:50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6">
              <w:rPr>
                <w:rFonts w:ascii="Times New Roman" w:hAnsi="Times New Roman" w:cs="Times New Roman"/>
                <w:sz w:val="24"/>
                <w:szCs w:val="24"/>
              </w:rPr>
              <w:t>Методика анализа финансового состояния и платежеспособности коммерческой организации</w:t>
            </w:r>
          </w:p>
        </w:tc>
        <w:tc>
          <w:tcPr>
            <w:tcW w:w="1855" w:type="dxa"/>
          </w:tcPr>
          <w:p w:rsidR="00F83EBC" w:rsidRPr="00A64CD0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Пудеян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 xml:space="preserve">Любовь </w:t>
              </w:r>
              <w:proofErr w:type="spellStart"/>
              <w:r w:rsidRPr="003A312C">
                <w:rPr>
                  <w:rFonts w:ascii="Times New Roman" w:hAnsi="Times New Roman" w:cs="Times New Roman"/>
                  <w:sz w:val="24"/>
                  <w:szCs w:val="24"/>
                </w:rPr>
                <w:t>Овагемовна</w:t>
              </w:r>
              <w:proofErr w:type="spellEnd"/>
            </w:hyperlink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25.11.2020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17:40-18:30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Аудит как основа обеспечения финансовой устойчивости предприятия</w:t>
            </w:r>
          </w:p>
          <w:p w:rsidR="00F83EBC" w:rsidRPr="009D55BD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Аудит достоверности, устойчивости и эффективности функционирования организации</w:t>
            </w:r>
          </w:p>
        </w:tc>
        <w:tc>
          <w:tcPr>
            <w:tcW w:w="1855" w:type="dxa"/>
          </w:tcPr>
          <w:p w:rsidR="00F83EBC" w:rsidRPr="003A312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</w:tc>
      </w:tr>
      <w:tr w:rsidR="00F83EBC" w:rsidTr="00F83EBC">
        <w:trPr>
          <w:gridAfter w:val="1"/>
          <w:wAfter w:w="23" w:type="dxa"/>
        </w:trPr>
        <w:tc>
          <w:tcPr>
            <w:tcW w:w="1079" w:type="dxa"/>
          </w:tcPr>
          <w:p w:rsidR="00F83EBC" w:rsidRDefault="00F83EBC" w:rsidP="00F83EBC">
            <w:pPr>
              <w:jc w:val="center"/>
            </w:pPr>
            <w:r>
              <w:t>27.11.2020</w:t>
            </w:r>
          </w:p>
        </w:tc>
        <w:tc>
          <w:tcPr>
            <w:tcW w:w="1389" w:type="dxa"/>
          </w:tcPr>
          <w:p w:rsidR="00F83EBC" w:rsidRDefault="00F83EBC" w:rsidP="00F83EBC">
            <w:r>
              <w:t>17:40-18:30</w:t>
            </w:r>
          </w:p>
        </w:tc>
        <w:tc>
          <w:tcPr>
            <w:tcW w:w="5896" w:type="dxa"/>
          </w:tcPr>
          <w:p w:rsidR="00F83EBC" w:rsidRDefault="00F83EBC" w:rsidP="00F8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Аудит как основа обеспечения финансовой устойчивости предприятия</w:t>
            </w:r>
          </w:p>
          <w:p w:rsidR="00F83EBC" w:rsidRPr="009D55BD" w:rsidRDefault="00F83EBC" w:rsidP="00F83E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как способ управления рисками в организации</w:t>
            </w:r>
          </w:p>
        </w:tc>
        <w:tc>
          <w:tcPr>
            <w:tcW w:w="1855" w:type="dxa"/>
          </w:tcPr>
          <w:p w:rsidR="00F83EBC" w:rsidRPr="003A312C" w:rsidRDefault="00F83EBC" w:rsidP="00F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>Согомонова</w:t>
            </w:r>
            <w:proofErr w:type="spellEnd"/>
            <w:r w:rsidRPr="003A312C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</w:tc>
      </w:tr>
    </w:tbl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0A7E8C" w:rsidRDefault="000A7E8C">
      <w:pPr>
        <w:spacing w:after="0" w:line="240" w:lineRule="auto"/>
        <w:rPr>
          <w:rFonts w:ascii="Times New Roman" w:hAnsi="Times New Roman" w:cs="Times New Roman"/>
        </w:rPr>
      </w:pPr>
    </w:p>
    <w:p w:rsidR="000A7E8C" w:rsidRDefault="000A7E8C">
      <w:pPr>
        <w:spacing w:after="0" w:line="240" w:lineRule="auto"/>
        <w:rPr>
          <w:rFonts w:ascii="Times New Roman" w:hAnsi="Times New Roman" w:cs="Times New Roman"/>
        </w:rPr>
      </w:pPr>
    </w:p>
    <w:p w:rsidR="000A7E8C" w:rsidRDefault="000A7E8C">
      <w:pPr>
        <w:spacing w:after="0" w:line="240" w:lineRule="auto"/>
        <w:rPr>
          <w:rFonts w:ascii="Times New Roman" w:hAnsi="Times New Roman" w:cs="Times New Roman"/>
        </w:rPr>
      </w:pPr>
    </w:p>
    <w:p w:rsidR="000A7E8C" w:rsidRDefault="000A7E8C">
      <w:pPr>
        <w:spacing w:after="0" w:line="240" w:lineRule="auto"/>
        <w:rPr>
          <w:rFonts w:ascii="Times New Roman" w:hAnsi="Times New Roman" w:cs="Times New Roman"/>
        </w:rPr>
      </w:pPr>
    </w:p>
    <w:p w:rsidR="000A7E8C" w:rsidRDefault="000A7E8C">
      <w:pPr>
        <w:spacing w:after="0" w:line="240" w:lineRule="auto"/>
        <w:rPr>
          <w:rFonts w:ascii="Times New Roman" w:hAnsi="Times New Roman" w:cs="Times New Roman"/>
        </w:rPr>
      </w:pPr>
    </w:p>
    <w:p w:rsidR="000A7E8C" w:rsidRDefault="000A7E8C">
      <w:pPr>
        <w:spacing w:after="0" w:line="240" w:lineRule="auto"/>
        <w:rPr>
          <w:rFonts w:ascii="Times New Roman" w:hAnsi="Times New Roman" w:cs="Times New Roman"/>
        </w:rPr>
      </w:pPr>
    </w:p>
    <w:p w:rsidR="000A7E8C" w:rsidRDefault="000A7E8C">
      <w:pPr>
        <w:spacing w:after="0" w:line="240" w:lineRule="auto"/>
        <w:rPr>
          <w:rFonts w:ascii="Times New Roman" w:hAnsi="Times New Roman" w:cs="Times New Roman"/>
        </w:rPr>
      </w:pPr>
    </w:p>
    <w:p w:rsidR="000A7E8C" w:rsidRDefault="000A7E8C">
      <w:pPr>
        <w:spacing w:after="0" w:line="240" w:lineRule="auto"/>
        <w:rPr>
          <w:rFonts w:ascii="Times New Roman" w:hAnsi="Times New Roman" w:cs="Times New Roman"/>
        </w:rPr>
      </w:pPr>
    </w:p>
    <w:sectPr w:rsidR="000A7E8C" w:rsidSect="00E7653C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1E1"/>
    <w:multiLevelType w:val="hybridMultilevel"/>
    <w:tmpl w:val="3978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2841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7132C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39D6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8750A"/>
    <w:multiLevelType w:val="hybridMultilevel"/>
    <w:tmpl w:val="05BC569C"/>
    <w:lvl w:ilvl="0" w:tplc="C8A855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A24EF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6AEE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/>
  <w:rsids>
    <w:rsidRoot w:val="00CF59BF"/>
    <w:rsid w:val="00032150"/>
    <w:rsid w:val="000A7E8C"/>
    <w:rsid w:val="000D111D"/>
    <w:rsid w:val="0025666D"/>
    <w:rsid w:val="00295195"/>
    <w:rsid w:val="00306EF6"/>
    <w:rsid w:val="003615F6"/>
    <w:rsid w:val="00475EC6"/>
    <w:rsid w:val="00496878"/>
    <w:rsid w:val="005E7CDC"/>
    <w:rsid w:val="0063383E"/>
    <w:rsid w:val="006C2B61"/>
    <w:rsid w:val="0080418F"/>
    <w:rsid w:val="0083146C"/>
    <w:rsid w:val="00884D0C"/>
    <w:rsid w:val="008863DB"/>
    <w:rsid w:val="008F7037"/>
    <w:rsid w:val="00926920"/>
    <w:rsid w:val="0098143E"/>
    <w:rsid w:val="00BE4E1F"/>
    <w:rsid w:val="00BE7112"/>
    <w:rsid w:val="00CA4955"/>
    <w:rsid w:val="00CF5650"/>
    <w:rsid w:val="00CF59BF"/>
    <w:rsid w:val="00E7653C"/>
    <w:rsid w:val="00E86A93"/>
    <w:rsid w:val="00F83EBC"/>
    <w:rsid w:val="00FA2041"/>
    <w:rsid w:val="00FC537C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49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495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3EBC"/>
    <w:pPr>
      <w:ind w:left="720"/>
      <w:contextualSpacing/>
    </w:pPr>
  </w:style>
  <w:style w:type="character" w:customStyle="1" w:styleId="fontstyle01">
    <w:name w:val="fontstyle01"/>
    <w:basedOn w:val="a0"/>
    <w:rsid w:val="00F83EBC"/>
    <w:rPr>
      <w:rFonts w:ascii="TimesNewRomanPS-BoldItalicMT" w:hAnsi="TimesNewRomanPS-BoldItalicMT" w:hint="default"/>
      <w:b/>
      <w:bCs/>
      <w:i/>
      <w:iCs/>
      <w:color w:val="000000"/>
      <w:sz w:val="34"/>
      <w:szCs w:val="34"/>
    </w:rPr>
  </w:style>
  <w:style w:type="character" w:customStyle="1" w:styleId="fontstyle11">
    <w:name w:val="fontstyle11"/>
    <w:basedOn w:val="a0"/>
    <w:rsid w:val="00F83EB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F83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83EB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stu.ru/structure/cadre/pudeyan-lyubov-ovagemov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577/" TargetMode="External"/><Relationship Id="rId12" Type="http://schemas.openxmlformats.org/officeDocument/2006/relationships/hyperlink" Target="https://donstu.ru/structure/cadre/pudeyan-lyubov-ovagemo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85522/" TargetMode="External"/><Relationship Id="rId11" Type="http://schemas.openxmlformats.org/officeDocument/2006/relationships/hyperlink" Target="https://donstu.ru/structure/cadre/pudeyan-lyubov-ovagemov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nstu.ru/structure/cadre/pudeyan-lyubov-ovagem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tu.ru/structure/cadre/pudeyan-lyubov-ovagemo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A68C-564A-4A98-A74F-84BA34CF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Метленко</dc:creator>
  <cp:lastModifiedBy>vinokurova</cp:lastModifiedBy>
  <cp:revision>2</cp:revision>
  <dcterms:created xsi:type="dcterms:W3CDTF">2020-10-07T13:16:00Z</dcterms:created>
  <dcterms:modified xsi:type="dcterms:W3CDTF">2020-10-07T13:16:00Z</dcterms:modified>
</cp:coreProperties>
</file>