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41F" w:rsidRPr="00401D20" w:rsidRDefault="00EC341F" w:rsidP="00EC341F">
      <w:pPr>
        <w:widowControl w:val="0"/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2"/>
        <w:tblpPr w:leftFromText="180" w:rightFromText="180" w:vertAnchor="text" w:horzAnchor="margin" w:tblpXSpec="center" w:tblpY="6"/>
        <w:tblW w:w="10031" w:type="dxa"/>
        <w:tblLayout w:type="fixed"/>
        <w:tblLook w:val="04A0" w:firstRow="1" w:lastRow="0" w:firstColumn="1" w:lastColumn="0" w:noHBand="0" w:noVBand="1"/>
      </w:tblPr>
      <w:tblGrid>
        <w:gridCol w:w="1302"/>
        <w:gridCol w:w="1359"/>
        <w:gridCol w:w="4238"/>
        <w:gridCol w:w="3132"/>
      </w:tblGrid>
      <w:tr w:rsidR="00EC341F" w:rsidRPr="00401D20" w:rsidTr="00D3309F">
        <w:trPr>
          <w:trHeight w:val="1129"/>
        </w:trPr>
        <w:tc>
          <w:tcPr>
            <w:tcW w:w="10031" w:type="dxa"/>
            <w:gridSpan w:val="4"/>
          </w:tcPr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       Расписание занятий по программе повышения квалификации</w:t>
            </w:r>
          </w:p>
          <w:p w:rsidR="00EC341F" w:rsidRPr="00401D20" w:rsidRDefault="00EC341F" w:rsidP="00581FD3">
            <w:pPr>
              <w:ind w:left="7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81FD3" w:rsidRPr="00581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бизнеса в сети Интернет</w:t>
            </w:r>
            <w:r w:rsidR="00581FD3" w:rsidRPr="00401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 Срок обучения:</w:t>
            </w:r>
          </w:p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581FD3">
              <w:rPr>
                <w:rFonts w:ascii="Times New Roman" w:hAnsi="Times New Roman" w:cs="Times New Roman"/>
                <w:sz w:val="24"/>
                <w:szCs w:val="24"/>
              </w:rPr>
              <w:t xml:space="preserve"> (из которых 24 часа очных и 12 часов самостоятельных)</w:t>
            </w:r>
          </w:p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1 ак.час – 45 мин</w:t>
            </w:r>
            <w:r w:rsidR="002D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C341F" w:rsidRPr="00401D20" w:rsidTr="00D3309F">
        <w:trPr>
          <w:trHeight w:val="768"/>
        </w:trPr>
        <w:tc>
          <w:tcPr>
            <w:tcW w:w="1302" w:type="dxa"/>
          </w:tcPr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59" w:type="dxa"/>
          </w:tcPr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38" w:type="dxa"/>
          </w:tcPr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ТЕМА, в том числе описание программы обучения (краткое содержание)</w:t>
            </w:r>
          </w:p>
        </w:tc>
        <w:tc>
          <w:tcPr>
            <w:tcW w:w="3132" w:type="dxa"/>
          </w:tcPr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20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EC341F" w:rsidRPr="00401D20" w:rsidTr="00D3309F">
        <w:trPr>
          <w:trHeight w:val="264"/>
        </w:trPr>
        <w:tc>
          <w:tcPr>
            <w:tcW w:w="1302" w:type="dxa"/>
          </w:tcPr>
          <w:p w:rsidR="00EC341F" w:rsidRPr="00401D20" w:rsidRDefault="00EC341F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</w:tcPr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18.00-21.10</w:t>
            </w:r>
          </w:p>
        </w:tc>
        <w:tc>
          <w:tcPr>
            <w:tcW w:w="4238" w:type="dxa"/>
          </w:tcPr>
          <w:p w:rsidR="008A560B" w:rsidRDefault="008A560B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Продвижение онлайн бизнеса. Реклама.</w:t>
            </w:r>
          </w:p>
          <w:p w:rsidR="008A560B" w:rsidRDefault="008A560B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Правовые основы рекламной деятельности и продвижения.</w:t>
            </w:r>
          </w:p>
          <w:p w:rsidR="008A560B" w:rsidRDefault="008A560B" w:rsidP="008A560B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Новые требования законодательства о рекламе. Маркировка</w:t>
            </w:r>
            <w:r w:rsidRPr="00145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60B" w:rsidRDefault="008A560B" w:rsidP="008A560B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41F" w:rsidRPr="00401D20" w:rsidRDefault="008A560B" w:rsidP="008A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</w:tcPr>
          <w:p w:rsidR="008A560B" w:rsidRDefault="00D3309F" w:rsidP="00ED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9F">
              <w:rPr>
                <w:rFonts w:ascii="Times New Roman" w:hAnsi="Times New Roman"/>
                <w:sz w:val="24"/>
                <w:szCs w:val="24"/>
              </w:rPr>
              <w:t>Березкин Марк Владиславович – генеральный директор ООО «Донатфанс», владелец сервиса рекламы у блогеров Bloggery.io</w:t>
            </w:r>
          </w:p>
          <w:p w:rsidR="008A560B" w:rsidRDefault="008A560B" w:rsidP="00ED1C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Лекция и практика</w:t>
            </w:r>
          </w:p>
          <w:p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1F" w:rsidRPr="00401D20" w:rsidTr="00D3309F">
        <w:trPr>
          <w:trHeight w:val="300"/>
        </w:trPr>
        <w:tc>
          <w:tcPr>
            <w:tcW w:w="1302" w:type="dxa"/>
          </w:tcPr>
          <w:p w:rsidR="00EC341F" w:rsidRPr="00401D20" w:rsidRDefault="00EC341F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</w:tcPr>
          <w:p w:rsidR="00EC341F" w:rsidRPr="00401D20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17.00-20.10</w:t>
            </w:r>
          </w:p>
        </w:tc>
        <w:tc>
          <w:tcPr>
            <w:tcW w:w="4238" w:type="dxa"/>
          </w:tcPr>
          <w:p w:rsidR="008A560B" w:rsidRDefault="008A560B" w:rsidP="008A560B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84A">
              <w:rPr>
                <w:rFonts w:ascii="Times New Roman" w:hAnsi="Times New Roman"/>
                <w:sz w:val="24"/>
                <w:szCs w:val="24"/>
              </w:rPr>
              <w:t>Государственная регистрация бизнеса и оформление правоотношений.</w:t>
            </w:r>
          </w:p>
          <w:p w:rsidR="008A560B" w:rsidRDefault="008A560B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формы деятельности предприятия</w:t>
            </w:r>
          </w:p>
          <w:p w:rsidR="00D3309F" w:rsidRDefault="00D3309F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09F" w:rsidRDefault="00D3309F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60B" w:rsidRDefault="008A560B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Налогообложение онлайн бизнеса, налоговые проверки.</w:t>
            </w:r>
          </w:p>
          <w:p w:rsidR="008A560B" w:rsidRDefault="008A560B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8A560B" w:rsidRPr="00ED1CDF" w:rsidRDefault="00D3309F" w:rsidP="008A56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09F">
              <w:rPr>
                <w:rFonts w:ascii="Times New Roman" w:hAnsi="Times New Roman"/>
                <w:sz w:val="24"/>
                <w:szCs w:val="24"/>
              </w:rPr>
              <w:t>Рыбинцева Елена Владимировна, кандидат юридических наук, доцент кафедры финансового права, Индивидуальный предприниматель</w:t>
            </w:r>
            <w:r w:rsidR="008A560B" w:rsidRPr="00ED1C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60B" w:rsidRPr="00ED1CDF" w:rsidRDefault="008A560B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D3309F" w:rsidRPr="00D3309F" w:rsidRDefault="00D3309F" w:rsidP="00D3309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0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Юрий Алексеевич - Доктор юридических наук, заведующий кафедрой финансового права ЮФУ.</w:t>
            </w:r>
          </w:p>
          <w:p w:rsidR="008A560B" w:rsidRPr="00ED1CDF" w:rsidRDefault="00D3309F" w:rsidP="00D3309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директоров лизинговой компании «МСБ-лизинг», сооснователь и управляющий партнёр оператора инвестиционной платформы «Мани Френдс», управляющий партнер Парламентского центра поддержки и развития бизнеса «ОПОРА», управляющий </w:t>
            </w:r>
            <w:r w:rsidRPr="00D33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партнер Консалтингового бюро «Доктор права Колесников и партнеры».</w:t>
            </w:r>
          </w:p>
          <w:p w:rsidR="008A560B" w:rsidRPr="00ED1CDF" w:rsidRDefault="008A560B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D3" w:rsidRPr="00ED1CDF" w:rsidRDefault="008A560B" w:rsidP="00D3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Практическая лекция</w:t>
            </w:r>
          </w:p>
        </w:tc>
      </w:tr>
      <w:tr w:rsidR="00EC341F" w:rsidRPr="00401D20" w:rsidTr="00D3309F">
        <w:trPr>
          <w:trHeight w:val="288"/>
        </w:trPr>
        <w:tc>
          <w:tcPr>
            <w:tcW w:w="1302" w:type="dxa"/>
          </w:tcPr>
          <w:p w:rsidR="00EC341F" w:rsidRPr="00401D20" w:rsidRDefault="00EC341F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</w:tcPr>
          <w:p w:rsidR="00EC341F" w:rsidRPr="00401D20" w:rsidRDefault="00EC341F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8" w:type="dxa"/>
          </w:tcPr>
          <w:p w:rsidR="008A560B" w:rsidRDefault="008A560B" w:rsidP="00D3309F">
            <w:pPr>
              <w:rPr>
                <w:rFonts w:ascii="Times New Roman" w:hAnsi="Times New Roman"/>
                <w:sz w:val="24"/>
                <w:szCs w:val="24"/>
              </w:rPr>
            </w:pPr>
            <w:r w:rsidRPr="00E01E5E">
              <w:rPr>
                <w:rFonts w:ascii="Times New Roman" w:hAnsi="Times New Roman"/>
                <w:sz w:val="24"/>
                <w:szCs w:val="24"/>
              </w:rPr>
              <w:t>Выбор товара, его оформление на</w:t>
            </w:r>
            <w:r w:rsidR="00D33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E5E">
              <w:rPr>
                <w:rFonts w:ascii="Times New Roman" w:hAnsi="Times New Roman"/>
                <w:sz w:val="24"/>
                <w:szCs w:val="24"/>
              </w:rPr>
              <w:t>маркетплейсе и маркировка.</w:t>
            </w:r>
          </w:p>
          <w:p w:rsidR="00EC341F" w:rsidRDefault="008A560B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E">
              <w:rPr>
                <w:rFonts w:ascii="Times New Roman" w:hAnsi="Times New Roman"/>
                <w:sz w:val="24"/>
                <w:szCs w:val="24"/>
              </w:rPr>
              <w:t>Аналитика и продвижение товара на маркетплейсе.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3309F" w:rsidRDefault="00D3309F" w:rsidP="008A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09F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Ещенко Богдан Дмитриевич, менеджер торгового направления ООО «Мпстатс».</w:t>
            </w:r>
          </w:p>
          <w:p w:rsidR="00D3309F" w:rsidRDefault="00D3309F" w:rsidP="008A5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41F" w:rsidRPr="00ED1CDF" w:rsidRDefault="008A560B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 практика</w:t>
            </w: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41F" w:rsidRPr="00401D20" w:rsidTr="00D3309F">
        <w:trPr>
          <w:trHeight w:val="276"/>
        </w:trPr>
        <w:tc>
          <w:tcPr>
            <w:tcW w:w="1302" w:type="dxa"/>
          </w:tcPr>
          <w:p w:rsidR="00EC341F" w:rsidRPr="00401D20" w:rsidRDefault="00EC341F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</w:tcPr>
          <w:p w:rsidR="00EC341F" w:rsidRPr="00401D20" w:rsidRDefault="00581FD3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18.00-21.10</w:t>
            </w:r>
          </w:p>
        </w:tc>
        <w:tc>
          <w:tcPr>
            <w:tcW w:w="4238" w:type="dxa"/>
          </w:tcPr>
          <w:p w:rsidR="008A560B" w:rsidRDefault="008A560B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выполнения требований законодательства о персональных данных при ведении онлайн бизнеса.</w:t>
            </w:r>
          </w:p>
          <w:p w:rsidR="008A560B" w:rsidRPr="00A74534" w:rsidRDefault="008A560B" w:rsidP="008A56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3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закона «О персональных данных» при оформлении сайтов.</w:t>
            </w:r>
          </w:p>
          <w:p w:rsidR="008A560B" w:rsidRDefault="008A560B" w:rsidP="00581F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8A560B" w:rsidRPr="00ED1CDF" w:rsidRDefault="00D3309F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9F">
              <w:rPr>
                <w:rFonts w:ascii="Times New Roman" w:hAnsi="Times New Roman"/>
                <w:sz w:val="24"/>
                <w:szCs w:val="24"/>
              </w:rPr>
              <w:t>Мисник Николай Анатольевич – практикующий эксперт по информационному праву, учредитель, генеральный директор ООО «РЭАЦ Эксперт», председатель комитета по безопасности предпринимательской деятельности ТПП РО.</w:t>
            </w:r>
          </w:p>
          <w:p w:rsidR="008A560B" w:rsidRPr="00ED1CDF" w:rsidRDefault="008A560B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</w:t>
            </w:r>
          </w:p>
          <w:p w:rsidR="008A560B" w:rsidRDefault="008A560B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1F" w:rsidRPr="00401D20" w:rsidTr="00D3309F">
        <w:trPr>
          <w:trHeight w:val="252"/>
        </w:trPr>
        <w:tc>
          <w:tcPr>
            <w:tcW w:w="1302" w:type="dxa"/>
          </w:tcPr>
          <w:p w:rsidR="00EC341F" w:rsidRPr="00401D20" w:rsidRDefault="00EC341F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</w:tcPr>
          <w:p w:rsidR="00EC341F" w:rsidRPr="00401D20" w:rsidRDefault="00581FD3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.00-2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38" w:type="dxa"/>
          </w:tcPr>
          <w:p w:rsidR="008A560B" w:rsidRDefault="008A560B" w:rsidP="008A5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Защита прав предпринимателей.</w:t>
            </w:r>
          </w:p>
          <w:p w:rsidR="00A74534" w:rsidRDefault="008A560B" w:rsidP="008A56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9A">
              <w:rPr>
                <w:rFonts w:ascii="Times New Roman" w:hAnsi="Times New Roman"/>
                <w:sz w:val="24"/>
                <w:szCs w:val="24"/>
              </w:rPr>
              <w:t>Судебная и досудебная защита предпринимателей в онла</w:t>
            </w:r>
            <w:r w:rsidR="00D3309F">
              <w:rPr>
                <w:rFonts w:ascii="Times New Roman" w:hAnsi="Times New Roman"/>
                <w:sz w:val="24"/>
                <w:szCs w:val="24"/>
              </w:rPr>
              <w:t>й</w:t>
            </w:r>
            <w:r w:rsidRPr="00DA429A">
              <w:rPr>
                <w:rFonts w:ascii="Times New Roman" w:hAnsi="Times New Roman"/>
                <w:sz w:val="24"/>
                <w:szCs w:val="24"/>
              </w:rPr>
              <w:t>н сфере.</w:t>
            </w:r>
          </w:p>
          <w:p w:rsidR="008A560B" w:rsidRDefault="008A560B" w:rsidP="008A56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534" w:rsidRPr="00A74534" w:rsidRDefault="008A560B" w:rsidP="00581F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341F" w:rsidRDefault="00EC341F" w:rsidP="00581FD3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341F" w:rsidRPr="00401D20" w:rsidRDefault="00EC341F" w:rsidP="00581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D3309F" w:rsidRPr="00D3309F" w:rsidRDefault="00D3309F" w:rsidP="00D3309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0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Юрий Алексеевич - Доктор юридических наук, заведующий кафедрой финансового права ЮФУ.</w:t>
            </w:r>
          </w:p>
          <w:p w:rsidR="00D3309F" w:rsidRDefault="00D3309F" w:rsidP="00D3309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0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директоров лизинговой компании «МСБ-лизинг», сооснователь и управляющий партнёр оператора инвестиционной платформы «Мани Френдс», управляющий партнер Парламентского центра поддержки и развития бизнеса «ОПОРА», управляющий партнер Консалтингового бюро «Доктор права Колесников и партнеры».</w:t>
            </w:r>
          </w:p>
          <w:p w:rsidR="00D3309F" w:rsidRDefault="00D3309F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0B" w:rsidRPr="00ED1CDF" w:rsidRDefault="008A560B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8A560B" w:rsidRDefault="008A560B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A560B" w:rsidRDefault="008A560B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Саенко Натали </w:t>
            </w:r>
            <w:r w:rsidR="00D3309F">
              <w:rPr>
                <w:rFonts w:ascii="Times New Roman" w:hAnsi="Times New Roman"/>
                <w:sz w:val="24"/>
                <w:szCs w:val="24"/>
              </w:rPr>
              <w:t xml:space="preserve">Витальевна </w:t>
            </w:r>
            <w:r>
              <w:rPr>
                <w:rFonts w:ascii="Times New Roman" w:hAnsi="Times New Roman"/>
                <w:sz w:val="24"/>
                <w:szCs w:val="24"/>
              </w:rPr>
              <w:t>– генеральный директор ООО МАНИ ФРЕНДС</w:t>
            </w:r>
          </w:p>
          <w:p w:rsidR="008A560B" w:rsidRDefault="008A560B" w:rsidP="00ED1CDF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341F" w:rsidRPr="00ED1CDF" w:rsidRDefault="00EC341F" w:rsidP="00ED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1F" w:rsidRPr="00401D20" w:rsidTr="00D3309F">
        <w:trPr>
          <w:trHeight w:val="324"/>
        </w:trPr>
        <w:tc>
          <w:tcPr>
            <w:tcW w:w="1302" w:type="dxa"/>
          </w:tcPr>
          <w:p w:rsidR="00EC341F" w:rsidRPr="00401D20" w:rsidRDefault="00EC341F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</w:tcPr>
          <w:p w:rsidR="00EC341F" w:rsidRPr="00401D20" w:rsidRDefault="00EC341F" w:rsidP="008A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8A56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38" w:type="dxa"/>
          </w:tcPr>
          <w:p w:rsidR="008A560B" w:rsidRPr="00A74534" w:rsidRDefault="008A560B" w:rsidP="008A56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34">
              <w:rPr>
                <w:rFonts w:ascii="Times New Roman" w:eastAsia="Times New Roman" w:hAnsi="Times New Roman" w:cs="Times New Roman"/>
                <w:sz w:val="24"/>
                <w:szCs w:val="24"/>
              </w:rPr>
              <w:t>Оферта, согласие и политика обработки персональных данных – проблемы и практика реализации на сайтах.</w:t>
            </w:r>
          </w:p>
          <w:p w:rsidR="00EC341F" w:rsidRDefault="00EC341F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0B" w:rsidRDefault="008A560B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0B" w:rsidRDefault="008A560B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0B" w:rsidRDefault="008A560B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0B" w:rsidRDefault="008A560B" w:rsidP="00EC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09F" w:rsidRDefault="00D3309F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60B" w:rsidRPr="00401D20" w:rsidRDefault="008A560B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обратная связь по заданиям.</w:t>
            </w:r>
          </w:p>
        </w:tc>
        <w:tc>
          <w:tcPr>
            <w:tcW w:w="3132" w:type="dxa"/>
          </w:tcPr>
          <w:p w:rsidR="008A560B" w:rsidRPr="00ED1CDF" w:rsidRDefault="008A560B" w:rsidP="008A560B">
            <w:pPr>
              <w:tabs>
                <w:tab w:val="left" w:leader="underscore" w:pos="5026"/>
                <w:tab w:val="left" w:leader="underscore" w:pos="8227"/>
              </w:tabs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ED1CDF">
              <w:rPr>
                <w:rFonts w:ascii="Times New Roman" w:hAnsi="Times New Roman"/>
                <w:sz w:val="24"/>
                <w:szCs w:val="24"/>
              </w:rPr>
              <w:t>Мисник Николай Анатольевич – практикующий эксперт по информационному праву, учредитель, генеральный директор ООО «РЭАЦ Эксперт», председатель комитета по безопасности предпринимательской деятельности ТПП РО</w:t>
            </w:r>
          </w:p>
          <w:p w:rsidR="008A560B" w:rsidRPr="00ED1CDF" w:rsidRDefault="008A560B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D3" w:rsidRDefault="008A560B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D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09F" w:rsidRDefault="00D3309F" w:rsidP="008A560B">
            <w:pPr>
              <w:rPr>
                <w:rFonts w:ascii="Times New Roman" w:hAnsi="Times New Roman"/>
                <w:sz w:val="24"/>
                <w:szCs w:val="24"/>
              </w:rPr>
            </w:pPr>
            <w:r w:rsidRPr="00D3309F">
              <w:rPr>
                <w:rFonts w:ascii="Times New Roman" w:hAnsi="Times New Roman"/>
                <w:sz w:val="24"/>
                <w:szCs w:val="24"/>
              </w:rPr>
              <w:t xml:space="preserve">Рыбинцева Елена Владимировна, кандидат юридических наук, доцент кафедры финансового права, Индивидуальный предприниматель. </w:t>
            </w:r>
          </w:p>
          <w:p w:rsidR="008A560B" w:rsidRPr="00ED1CDF" w:rsidRDefault="00D3309F" w:rsidP="008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60B" w:rsidRPr="00ED1CDF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797C" w:rsidRDefault="00FD797C"/>
    <w:p w:rsidR="00581FD3" w:rsidRDefault="00581FD3"/>
    <w:p w:rsidR="00581FD3" w:rsidRDefault="00581FD3"/>
    <w:p w:rsidR="00581FD3" w:rsidRDefault="00581FD3" w:rsidP="00581FD3">
      <w:pPr>
        <w:jc w:val="both"/>
        <w:rPr>
          <w:rFonts w:ascii="Times New Roman" w:hAnsi="Times New Roman" w:cs="Times New Roman"/>
          <w:sz w:val="28"/>
          <w:szCs w:val="28"/>
        </w:rPr>
      </w:pPr>
      <w:r w:rsidRPr="00581FD3">
        <w:rPr>
          <w:rFonts w:ascii="Times New Roman" w:hAnsi="Times New Roman" w:cs="Times New Roman"/>
          <w:sz w:val="28"/>
          <w:szCs w:val="28"/>
        </w:rPr>
        <w:t xml:space="preserve">Руководитель ДПО программы </w:t>
      </w:r>
    </w:p>
    <w:p w:rsidR="00581FD3" w:rsidRPr="00581FD3" w:rsidRDefault="00581FD3" w:rsidP="00581FD3">
      <w:pPr>
        <w:jc w:val="both"/>
        <w:rPr>
          <w:rFonts w:ascii="Times New Roman" w:hAnsi="Times New Roman" w:cs="Times New Roman"/>
          <w:sz w:val="28"/>
          <w:szCs w:val="28"/>
        </w:rPr>
      </w:pPr>
      <w:r w:rsidRPr="00581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бизнеса в сети Интернет</w:t>
      </w:r>
      <w:r w:rsidRPr="00581FD3">
        <w:rPr>
          <w:rFonts w:ascii="Times New Roman" w:hAnsi="Times New Roman" w:cs="Times New Roman"/>
          <w:sz w:val="28"/>
          <w:szCs w:val="28"/>
        </w:rPr>
        <w:t>________________________ Рыбинцева Е.В.</w:t>
      </w:r>
    </w:p>
    <w:sectPr w:rsidR="00581FD3" w:rsidRPr="00581FD3" w:rsidSect="00FD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1F"/>
    <w:rsid w:val="00073337"/>
    <w:rsid w:val="002D17CE"/>
    <w:rsid w:val="00581FD3"/>
    <w:rsid w:val="00667050"/>
    <w:rsid w:val="008A560B"/>
    <w:rsid w:val="00A74534"/>
    <w:rsid w:val="00D3309F"/>
    <w:rsid w:val="00EC341F"/>
    <w:rsid w:val="00ED1CDF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F9EC"/>
  <w15:docId w15:val="{9F8FD3AA-1F1A-4728-BB1D-A310CAD0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C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Sergey</cp:lastModifiedBy>
  <cp:revision>3</cp:revision>
  <dcterms:created xsi:type="dcterms:W3CDTF">2024-09-18T11:21:00Z</dcterms:created>
  <dcterms:modified xsi:type="dcterms:W3CDTF">2024-09-18T11:21:00Z</dcterms:modified>
</cp:coreProperties>
</file>