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6D06" w14:textId="77777777" w:rsidR="004B2054" w:rsidRPr="00EE1119" w:rsidRDefault="00684593" w:rsidP="008664EE">
      <w:pPr>
        <w:pStyle w:val="10"/>
        <w:spacing w:before="60" w:afterLines="60" w:after="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0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ПОЛЬЗОВАТЕЛЬСКОЕ СОГЛАШЕНИ</w:t>
      </w:r>
      <w:bookmarkEnd w:id="0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Е</w:t>
      </w:r>
    </w:p>
    <w:p w14:paraId="61AB30C8" w14:textId="77777777" w:rsidR="004B2054" w:rsidRPr="00EE1119" w:rsidRDefault="004B2054" w:rsidP="008664EE">
      <w:pPr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B4BEF" w14:textId="77777777" w:rsidR="004B2054" w:rsidRPr="00EE1119" w:rsidRDefault="005A2722" w:rsidP="005A2722">
      <w:pPr>
        <w:pStyle w:val="20"/>
        <w:tabs>
          <w:tab w:val="left" w:pos="488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2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 xml:space="preserve">1. </w:t>
      </w:r>
      <w:r w:rsidR="004B2054"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ОБЩИЕ ПОЛОЖЕНИЯ</w:t>
      </w:r>
      <w:bookmarkEnd w:id="1"/>
    </w:p>
    <w:p w14:paraId="381D0384" w14:textId="39F463C9" w:rsidR="000778B9" w:rsidRPr="00EE1119" w:rsidRDefault="004B2054" w:rsidP="008664EE">
      <w:pPr>
        <w:pStyle w:val="11"/>
        <w:numPr>
          <w:ilvl w:val="1"/>
          <w:numId w:val="1"/>
        </w:numPr>
        <w:tabs>
          <w:tab w:val="left" w:pos="406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Пользовательское соглашение (далее - Соглашение/настоящее Соглашение) </w:t>
      </w:r>
      <w:r w:rsidR="005A2722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между Администрацией сайта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563A63"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</w:t>
      </w:r>
      <w:r w:rsidR="000C6D9A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5A2722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Пользовател</w:t>
      </w:r>
      <w:r w:rsidR="005A2722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ем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сети Интернет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="00C531C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использующим материалы и сервисы 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сайт</w:t>
      </w:r>
      <w:r w:rsidR="00C531CC">
        <w:rPr>
          <w:rFonts w:ascii="Times New Roman" w:hAnsi="Times New Roman" w:cs="Times New Roman"/>
          <w:sz w:val="24"/>
          <w:szCs w:val="24"/>
          <w:lang w:eastAsia="ru-RU" w:bidi="ru-RU"/>
        </w:rPr>
        <w:t>а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, размещенн</w:t>
      </w:r>
      <w:r w:rsidR="00C531CC">
        <w:rPr>
          <w:rFonts w:ascii="Times New Roman" w:hAnsi="Times New Roman" w:cs="Times New Roman"/>
          <w:sz w:val="24"/>
          <w:szCs w:val="24"/>
          <w:lang w:eastAsia="ru-RU" w:bidi="ru-RU"/>
        </w:rPr>
        <w:t>ого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сети И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нтернет по адрес</w:t>
      </w:r>
      <w:r w:rsidR="00EE111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у: </w:t>
      </w:r>
      <w:r w:rsidR="00167A43" w:rsidRPr="00167A43">
        <w:rPr>
          <w:rFonts w:ascii="Times New Roman" w:hAnsi="Times New Roman" w:cs="Times New Roman"/>
          <w:color w:val="0070C0"/>
          <w:sz w:val="24"/>
          <w:szCs w:val="24"/>
          <w:lang w:eastAsia="ru-RU" w:bidi="ru-RU"/>
        </w:rPr>
        <w:t>_______</w:t>
      </w:r>
      <w:r w:rsidR="00EE1119" w:rsidRPr="00EE1119">
        <w:rPr>
          <w:rFonts w:ascii="Times New Roman" w:hAnsi="Times New Roman" w:cs="Times New Roman"/>
          <w:color w:val="0070C0"/>
          <w:sz w:val="24"/>
          <w:szCs w:val="24"/>
          <w:lang w:eastAsia="ru-RU" w:bidi="ru-RU"/>
        </w:rPr>
        <w:t xml:space="preserve"> </w:t>
      </w:r>
      <w:r w:rsidR="00EE111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(далее -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Сайт)</w:t>
      </w:r>
      <w:r w:rsidR="005A2722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4C1CA3D0" w14:textId="77777777" w:rsidR="000778B9" w:rsidRPr="00EE1119" w:rsidRDefault="000778B9" w:rsidP="008664EE">
      <w:pPr>
        <w:pStyle w:val="11"/>
        <w:numPr>
          <w:ilvl w:val="1"/>
          <w:numId w:val="1"/>
        </w:numPr>
        <w:tabs>
          <w:tab w:val="left" w:pos="406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Настоящее Пользовательское соглашение в соответствии с пунктом 2 статьи 437 Гражданского кодекса РФ признается офертой (публичной офертой). В соответствии со статьей 438 Гражданского кодекса РФ принятием условий настоящего Соглашения считается совершение действий, изложенных в Соглашении. Договор, заключаемый путем акцепта настоящей оферты, не требует двустороннего подписания и действителен в электронном виде. Пользователь выражает полное и безоговорочное согласие со всеми его условиями, в том числе, в части предоставления согласия на обработку персональных данных Пользователя на условиях, указанных в разделе 4 настоящего Пользовательского соглашения</w:t>
      </w:r>
      <w:r w:rsidR="002C4E5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</w:p>
    <w:p w14:paraId="01C539A2" w14:textId="77777777" w:rsidR="005A2722" w:rsidRPr="00EE1119" w:rsidRDefault="00AF07C5" w:rsidP="005A2722">
      <w:pPr>
        <w:pStyle w:val="11"/>
        <w:numPr>
          <w:ilvl w:val="1"/>
          <w:numId w:val="1"/>
        </w:numPr>
        <w:tabs>
          <w:tab w:val="left" w:pos="406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Cайт использует сервисы веб-аналитики Яндекс.Метрика</w:t>
      </w:r>
      <w:r w:rsidR="002C4E5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для обработки и оценки использования Сайта, составления отчетов о деятельности Сайта.</w:t>
      </w:r>
    </w:p>
    <w:p w14:paraId="0640B1E1" w14:textId="77777777" w:rsidR="004B2054" w:rsidRPr="00EE1119" w:rsidRDefault="005A2722" w:rsidP="008664EE">
      <w:pPr>
        <w:pStyle w:val="11"/>
        <w:numPr>
          <w:ilvl w:val="1"/>
          <w:numId w:val="1"/>
        </w:numPr>
        <w:tabs>
          <w:tab w:val="left" w:pos="406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</w:rPr>
        <w:t xml:space="preserve">Получая доступ к материалам Сайта, Пользователь считается присоединившимся к настоящему Соглашению. </w:t>
      </w:r>
      <w:r w:rsidR="004B2054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Пользователь не вправе заключить настоящее Соглашение, если не достиг возраста, достаточного для его </w:t>
      </w:r>
      <w:r w:rsidR="002E5B97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з</w:t>
      </w:r>
      <w:r w:rsidR="004B2054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аключения, согласно действующему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B2054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законодательству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РФ.</w:t>
      </w:r>
    </w:p>
    <w:p w14:paraId="7AF4B6CA" w14:textId="77777777" w:rsidR="008664EE" w:rsidRPr="00EE1119" w:rsidRDefault="008664EE" w:rsidP="008664EE">
      <w:pPr>
        <w:pStyle w:val="11"/>
        <w:tabs>
          <w:tab w:val="left" w:pos="406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5611B" w14:textId="77777777" w:rsidR="004B2054" w:rsidRPr="00EE1119" w:rsidRDefault="004B2054" w:rsidP="005A2722">
      <w:pPr>
        <w:pStyle w:val="20"/>
        <w:numPr>
          <w:ilvl w:val="0"/>
          <w:numId w:val="1"/>
        </w:numPr>
        <w:tabs>
          <w:tab w:val="left" w:pos="278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bookmark4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ТЕРМИНЫ И ОПРЕДЕЛЕНИЯ</w:t>
      </w:r>
      <w:bookmarkEnd w:id="2"/>
    </w:p>
    <w:p w14:paraId="643B0B91" w14:textId="77777777" w:rsidR="004B2054" w:rsidRPr="00EE1119" w:rsidRDefault="004B2054" w:rsidP="008664EE">
      <w:pPr>
        <w:pStyle w:val="11"/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</w:p>
    <w:p w14:paraId="4837B3CF" w14:textId="44DBFEC9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401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Администрация Сайта -</w:t>
      </w:r>
      <w:r w:rsidR="000778B9"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563A63">
        <w:rPr>
          <w:rFonts w:ascii="Times New Roman" w:hAnsi="Times New Roman" w:cs="Times New Roman"/>
          <w:sz w:val="24"/>
          <w:szCs w:val="24"/>
          <w:lang w:eastAsia="ru-RU" w:bidi="ru-RU"/>
        </w:rPr>
        <w:t>_________________</w:t>
      </w:r>
      <w:r w:rsidR="001C5083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обладающее всеми правами в отношении Сайта.</w:t>
      </w:r>
    </w:p>
    <w:p w14:paraId="1BF9E8E3" w14:textId="77777777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401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Сайт -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совокупность программ для электронных вычислительных машин и иной информации, содержащейся в информационной системе, доступ к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которой обеспечивается посредством информационно-телекоммуникационной сети интернет и расположенной по адресу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:</w:t>
      </w:r>
      <w:r w:rsidR="00EE111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97960">
        <w:rPr>
          <w:rFonts w:ascii="Times New Roman" w:hAnsi="Times New Roman" w:cs="Times New Roman"/>
          <w:color w:val="0070C0"/>
          <w:sz w:val="24"/>
          <w:szCs w:val="24"/>
          <w:lang w:eastAsia="ru-RU" w:bidi="ru-RU"/>
        </w:rPr>
        <w:t>___________.</w:t>
      </w:r>
      <w:r w:rsidR="00EE111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5D681A64" w14:textId="77777777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401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Оферта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- предложение любому лицу заключить договор на условиях, исчерпывающим образом изложенных в настоящем Соглашении.</w:t>
      </w:r>
    </w:p>
    <w:p w14:paraId="7DC94491" w14:textId="77777777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39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Акцепт -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полное и безоговорочное согласие лица заключить договор на условиях, изложенных в настоящем Соглашении. Для целей настоящего</w:t>
      </w:r>
      <w:r w:rsidR="000778B9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Соглашения акцептом признается проставление Пользователем отметки в поле о его согласии с условиями настоящего Соглашения.</w:t>
      </w:r>
    </w:p>
    <w:p w14:paraId="2D587181" w14:textId="77777777" w:rsidR="004B2054" w:rsidRDefault="004B2054" w:rsidP="005A2722">
      <w:pPr>
        <w:pStyle w:val="11"/>
        <w:numPr>
          <w:ilvl w:val="1"/>
          <w:numId w:val="1"/>
        </w:numPr>
        <w:tabs>
          <w:tab w:val="left" w:pos="39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Контент -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любые текстовые, графические, аудио, видео, и иные материалы, размещенные на Сайте.</w:t>
      </w:r>
    </w:p>
    <w:p w14:paraId="35071B09" w14:textId="77777777" w:rsidR="002C4E57" w:rsidRDefault="002C4E57" w:rsidP="002C4E57">
      <w:pPr>
        <w:pStyle w:val="11"/>
        <w:tabs>
          <w:tab w:val="left" w:pos="39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5F8E0" w14:textId="77777777" w:rsidR="004B2054" w:rsidRPr="00EE1119" w:rsidRDefault="004B2054" w:rsidP="005A2722">
      <w:pPr>
        <w:pStyle w:val="20"/>
        <w:numPr>
          <w:ilvl w:val="0"/>
          <w:numId w:val="1"/>
        </w:numPr>
        <w:tabs>
          <w:tab w:val="left" w:pos="289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bookmark6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ПРЕДМЕТ СОГЛАШЕНИЯ</w:t>
      </w:r>
      <w:bookmarkEnd w:id="3"/>
    </w:p>
    <w:p w14:paraId="0D596DCA" w14:textId="6AC14F42" w:rsidR="004B2054" w:rsidRPr="00EE1119" w:rsidRDefault="00D765E5" w:rsidP="005A2722">
      <w:pPr>
        <w:pStyle w:val="11"/>
        <w:numPr>
          <w:ilvl w:val="1"/>
          <w:numId w:val="1"/>
        </w:numPr>
        <w:tabs>
          <w:tab w:val="left" w:pos="39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Соглашение определяет порядок и условия использования Сайта </w:t>
      </w:r>
      <w:r w:rsidR="004B2054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и размещенного на Сайте</w:t>
      </w:r>
      <w:r w:rsidR="00AF07C5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B2054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контента, на условиях, изложенных в настоящем Соглашении.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предмет Соглашения входят все функции</w:t>
      </w:r>
      <w:r w:rsidR="00C531C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материалы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и сервисы Сайта, а также любое их развитие или добавление новых сервисов и функций.</w:t>
      </w:r>
    </w:p>
    <w:p w14:paraId="3AD58BA4" w14:textId="77777777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39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Администрация Сайта подтверждает, что обладает всеми исключительными правами в отношении Сайта.</w:t>
      </w:r>
    </w:p>
    <w:p w14:paraId="2D5AE154" w14:textId="77777777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39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Пользователь подтверждает, что, совершая акцепт, он ознакомился с условиями настоящего Соглашения и условия Соглашения ему понятны.</w:t>
      </w:r>
    </w:p>
    <w:p w14:paraId="128329B0" w14:textId="77777777" w:rsidR="004B2054" w:rsidRPr="00EE1119" w:rsidRDefault="004B2054" w:rsidP="005A2722">
      <w:pPr>
        <w:pStyle w:val="11"/>
        <w:numPr>
          <w:ilvl w:val="1"/>
          <w:numId w:val="1"/>
        </w:numPr>
        <w:tabs>
          <w:tab w:val="left" w:pos="394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Текст настоящего Соглашения размещен на Сайте. Администрация Сайта вправе в любой момент изменить настоящее Соглашение. Условия</w:t>
      </w:r>
      <w:r w:rsidR="00AF07C5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Соглашения не могут быть изменены, кроме как посредством опубликования изменённого документа на Сайте.</w:t>
      </w:r>
    </w:p>
    <w:p w14:paraId="4CE2F411" w14:textId="77777777" w:rsidR="001D1255" w:rsidRPr="00EE1119" w:rsidRDefault="001D1255" w:rsidP="008664EE">
      <w:pPr>
        <w:pStyle w:val="11"/>
        <w:tabs>
          <w:tab w:val="left" w:pos="394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A13AE" w14:textId="77777777" w:rsidR="004B2054" w:rsidRPr="00EE1119" w:rsidRDefault="004B2054" w:rsidP="005A2722">
      <w:pPr>
        <w:pStyle w:val="11"/>
        <w:numPr>
          <w:ilvl w:val="0"/>
          <w:numId w:val="1"/>
        </w:numPr>
        <w:tabs>
          <w:tab w:val="left" w:pos="289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ПРАВА И ОБЯЗАННОСТИ</w:t>
      </w:r>
    </w:p>
    <w:p w14:paraId="3291DC71" w14:textId="77777777" w:rsidR="004B2054" w:rsidRPr="00EE1119" w:rsidRDefault="004B2054" w:rsidP="005A2722">
      <w:pPr>
        <w:pStyle w:val="20"/>
        <w:numPr>
          <w:ilvl w:val="1"/>
          <w:numId w:val="1"/>
        </w:numPr>
        <w:tabs>
          <w:tab w:val="left" w:pos="409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bookmark8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Пользователь вправе:</w:t>
      </w:r>
      <w:bookmarkEnd w:id="4"/>
    </w:p>
    <w:p w14:paraId="20C2B9EA" w14:textId="77777777" w:rsidR="004B2054" w:rsidRPr="00EE1119" w:rsidRDefault="004B2054" w:rsidP="005A2722">
      <w:pPr>
        <w:pStyle w:val="11"/>
        <w:numPr>
          <w:ilvl w:val="2"/>
          <w:numId w:val="1"/>
        </w:numPr>
        <w:tabs>
          <w:tab w:val="left" w:pos="532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Круглосуточно получать доступ к Сайту, за исключением времени проведения профилактических работ.</w:t>
      </w:r>
    </w:p>
    <w:p w14:paraId="6962F7D5" w14:textId="77777777" w:rsidR="004B2054" w:rsidRPr="00EE1119" w:rsidRDefault="004B2054" w:rsidP="005A2722">
      <w:pPr>
        <w:pStyle w:val="11"/>
        <w:numPr>
          <w:ilvl w:val="2"/>
          <w:numId w:val="1"/>
        </w:numPr>
        <w:tabs>
          <w:tab w:val="left" w:pos="532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Использовать Сайт в </w:t>
      </w:r>
      <w:r w:rsidR="00BE48CE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личных некоммерческих целях, в соответствии с условиями определенными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настоящим </w:t>
      </w:r>
      <w:r w:rsidR="001D1255" w:rsidRPr="00EE1119">
        <w:rPr>
          <w:rFonts w:ascii="Times New Roman" w:hAnsi="Times New Roman" w:cs="Times New Roman"/>
          <w:sz w:val="24"/>
          <w:szCs w:val="24"/>
          <w:lang w:val="en-US" w:eastAsia="ru-RU" w:bidi="ru-RU"/>
        </w:rPr>
        <w:t>C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оглашением.</w:t>
      </w:r>
    </w:p>
    <w:p w14:paraId="14CA9E91" w14:textId="77777777" w:rsidR="004B2054" w:rsidRPr="00EE1119" w:rsidRDefault="004B2054" w:rsidP="005A2722">
      <w:pPr>
        <w:pStyle w:val="20"/>
        <w:numPr>
          <w:ilvl w:val="1"/>
          <w:numId w:val="1"/>
        </w:numPr>
        <w:tabs>
          <w:tab w:val="left" w:pos="409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bookmark10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Пользователь обязуется:</w:t>
      </w:r>
      <w:bookmarkEnd w:id="5"/>
    </w:p>
    <w:p w14:paraId="3C31E1A4" w14:textId="77777777" w:rsidR="004B2054" w:rsidRPr="00EE1119" w:rsidRDefault="004B2054" w:rsidP="005A2722">
      <w:pPr>
        <w:pStyle w:val="11"/>
        <w:numPr>
          <w:ilvl w:val="2"/>
          <w:numId w:val="1"/>
        </w:numPr>
        <w:tabs>
          <w:tab w:val="left" w:pos="532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Соблюдать условия настоящего Соглашения.</w:t>
      </w:r>
    </w:p>
    <w:p w14:paraId="60AA168F" w14:textId="77777777" w:rsidR="004B2054" w:rsidRPr="00EE1119" w:rsidRDefault="004B2054" w:rsidP="005A2722">
      <w:pPr>
        <w:pStyle w:val="11"/>
        <w:numPr>
          <w:ilvl w:val="2"/>
          <w:numId w:val="1"/>
        </w:numPr>
        <w:tabs>
          <w:tab w:val="left" w:pos="532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Не распространять какое-либо вредоносное программное обеспечение, которое повреждает, препятствует, перехватывает, экспроприирует, иным</w:t>
      </w:r>
      <w:r w:rsidR="00D765E5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образом нарушает целостность программных или аппаратных систем, связанных с настоящим Сайтом, а также или личной информации других</w:t>
      </w:r>
      <w:r w:rsidR="00D765E5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Пользователей.</w:t>
      </w:r>
    </w:p>
    <w:p w14:paraId="78305ED0" w14:textId="77777777" w:rsidR="004B2054" w:rsidRPr="00EE1119" w:rsidRDefault="004B2054" w:rsidP="005A2722">
      <w:pPr>
        <w:pStyle w:val="11"/>
        <w:numPr>
          <w:ilvl w:val="2"/>
          <w:numId w:val="1"/>
        </w:numPr>
        <w:tabs>
          <w:tab w:val="left" w:pos="532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Не копировать, не воспроизводить, повторно не публиковать, не совершать сделок с контентом Сайта, а также не использовать Сайт для участия</w:t>
      </w:r>
      <w:r w:rsidR="00D765E5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в деятельности аналогичной деятельности Администрации Сайта.</w:t>
      </w:r>
    </w:p>
    <w:p w14:paraId="50BD0D8E" w14:textId="77777777" w:rsidR="00C531CC" w:rsidRPr="00C531CC" w:rsidRDefault="00C531CC" w:rsidP="00C531CC">
      <w:pPr>
        <w:pStyle w:val="11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531CC">
        <w:rPr>
          <w:rFonts w:ascii="Times New Roman" w:hAnsi="Times New Roman" w:cs="Times New Roman"/>
          <w:sz w:val="24"/>
          <w:szCs w:val="24"/>
        </w:rPr>
        <w:t>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72B23CDB" w14:textId="77777777" w:rsidR="004B2054" w:rsidRDefault="004B2054" w:rsidP="005A2722">
      <w:pPr>
        <w:pStyle w:val="11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Выполнять иные обязанности, предусмотренные настоящим Соглашением, а также соблюдать все действующие законы и иные нормативные</w:t>
      </w:r>
      <w:r w:rsidR="001D1255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правовые акты при использовании Сайта.</w:t>
      </w:r>
    </w:p>
    <w:p w14:paraId="3AD5A1F5" w14:textId="77777777" w:rsidR="004B2054" w:rsidRPr="00EE1119" w:rsidRDefault="004B2054" w:rsidP="005A2722">
      <w:pPr>
        <w:widowControl w:val="0"/>
        <w:numPr>
          <w:ilvl w:val="1"/>
          <w:numId w:val="1"/>
        </w:numPr>
        <w:tabs>
          <w:tab w:val="left" w:pos="407"/>
        </w:tabs>
        <w:spacing w:before="60" w:afterLines="60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bookmarkStart w:id="6" w:name="bookmark12"/>
      <w:r w:rsidRPr="00EE1119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Администрация Сайта вправе:</w:t>
      </w:r>
      <w:bookmarkEnd w:id="6"/>
    </w:p>
    <w:p w14:paraId="30B30C58" w14:textId="77777777" w:rsidR="004B2054" w:rsidRPr="00EE1119" w:rsidRDefault="004B2054" w:rsidP="005A2722">
      <w:pPr>
        <w:widowControl w:val="0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Устанавливать ограничения в использовании Сайта для некоторых категорий Пользователей, что зависит, в частности, но не ограничиваясь, от территории нахождения Пользователя, языка, на котором предоставляется Сайт, предельного размера информации, которая может быть загружена</w:t>
      </w:r>
      <w:r w:rsidR="001D1255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Пользователем на Сайт.</w:t>
      </w:r>
    </w:p>
    <w:p w14:paraId="5FED6BBA" w14:textId="77777777" w:rsidR="004B2054" w:rsidRPr="00EE1119" w:rsidRDefault="004B2054" w:rsidP="005A2722">
      <w:pPr>
        <w:widowControl w:val="0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Не проверять содержание любой информации, передаваемой Пользователем через Сайт.</w:t>
      </w:r>
    </w:p>
    <w:p w14:paraId="324A9DA8" w14:textId="77777777" w:rsidR="004B2054" w:rsidRPr="00EE1119" w:rsidRDefault="004B2054" w:rsidP="005A2722">
      <w:pPr>
        <w:widowControl w:val="0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Расторгнуть настоящее Соглашение с Пользователем и отказаться от его исполнения в случае невыполнения Пользователем условий настоящего Соглашения.</w:t>
      </w:r>
    </w:p>
    <w:p w14:paraId="738EFCC3" w14:textId="77777777" w:rsidR="004B2054" w:rsidRPr="00EE1119" w:rsidRDefault="004B2054" w:rsidP="005A2722">
      <w:pPr>
        <w:widowControl w:val="0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В любой момент изменить текст настоящего Соглашения в одностороннем порядке.</w:t>
      </w:r>
    </w:p>
    <w:p w14:paraId="4F83B0A9" w14:textId="77777777" w:rsidR="004B2054" w:rsidRPr="00EE1119" w:rsidRDefault="004B2054" w:rsidP="005A2722">
      <w:pPr>
        <w:widowControl w:val="0"/>
        <w:numPr>
          <w:ilvl w:val="1"/>
          <w:numId w:val="1"/>
        </w:numPr>
        <w:tabs>
          <w:tab w:val="left" w:pos="407"/>
        </w:tabs>
        <w:spacing w:before="60" w:afterLines="60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bookmarkStart w:id="7" w:name="bookmark14"/>
      <w:r w:rsidRPr="00EE1119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Администрация Сайта обязуется:</w:t>
      </w:r>
      <w:bookmarkEnd w:id="7"/>
    </w:p>
    <w:p w14:paraId="0A1D2BEC" w14:textId="77777777" w:rsidR="004B2054" w:rsidRPr="00EE1119" w:rsidRDefault="004B2054" w:rsidP="005A2722">
      <w:pPr>
        <w:widowControl w:val="0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Круглосуточно обеспечивать доступность Сайта, за исключением времени проведения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lastRenderedPageBreak/>
        <w:t>профилактических работ.</w:t>
      </w:r>
    </w:p>
    <w:p w14:paraId="7B87429A" w14:textId="2D58192C" w:rsidR="00C531CC" w:rsidRPr="00C531CC" w:rsidRDefault="004B2054" w:rsidP="00C531CC">
      <w:pPr>
        <w:widowControl w:val="0"/>
        <w:numPr>
          <w:ilvl w:val="2"/>
          <w:numId w:val="1"/>
        </w:numPr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Не осуществлять любых действий, которые могут привести к невозможности использования Сайта Пользователем.</w:t>
      </w:r>
    </w:p>
    <w:p w14:paraId="2EF2DF8E" w14:textId="77777777" w:rsidR="001D1255" w:rsidRPr="00EE1119" w:rsidRDefault="001D1255" w:rsidP="008664EE">
      <w:pPr>
        <w:widowControl w:val="0"/>
        <w:tabs>
          <w:tab w:val="left" w:pos="53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36771584" w14:textId="77777777" w:rsidR="004B2054" w:rsidRPr="00EE1119" w:rsidRDefault="004B2054" w:rsidP="005A2722">
      <w:pPr>
        <w:widowControl w:val="0"/>
        <w:numPr>
          <w:ilvl w:val="0"/>
          <w:numId w:val="1"/>
        </w:numPr>
        <w:tabs>
          <w:tab w:val="left" w:pos="253"/>
        </w:tabs>
        <w:spacing w:before="60" w:afterLines="60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bookmarkStart w:id="8" w:name="bookmark16"/>
      <w:r w:rsidRPr="00EE1119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УСЛОВИЯ ИСПОЛЬЗОВАНИЯ САЙТА</w:t>
      </w:r>
      <w:bookmarkEnd w:id="8"/>
    </w:p>
    <w:p w14:paraId="11813502" w14:textId="77777777" w:rsidR="004A76B9" w:rsidRPr="00EE1119" w:rsidRDefault="004B2054" w:rsidP="005A2722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Сайта предоставляет Пользователю право использования Сайта исключительно в целях, не противоречащих действующему</w:t>
      </w:r>
      <w:r w:rsidR="001D1255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законодательству</w:t>
      </w:r>
      <w:r w:rsidR="004A76B9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РФ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. </w:t>
      </w:r>
    </w:p>
    <w:p w14:paraId="1D86C111" w14:textId="77777777" w:rsidR="00C531CC" w:rsidRDefault="004B2054" w:rsidP="00C531CC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Пользователь несет полную ответственность за соответствие всей информации, размещаемую на Сайте, требованиям действующего</w:t>
      </w:r>
      <w:r w:rsidR="001D1255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законодательства, включая ответственность перед третьими лицами в случаях, когда размещение Пользователем такой информации на Сайте или ее</w:t>
      </w:r>
      <w:r w:rsidR="001D1255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содержание нарушает права и законные интересы третьих лиц.</w:t>
      </w:r>
    </w:p>
    <w:p w14:paraId="08F21D14" w14:textId="0D1C9B84" w:rsidR="00C531CC" w:rsidRPr="00C531CC" w:rsidRDefault="00C531CC" w:rsidP="00C531CC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C531CC">
        <w:rPr>
          <w:rFonts w:ascii="Times New Roman" w:hAnsi="Times New Roman" w:cs="Times New Roman"/>
          <w:sz w:val="24"/>
          <w:szCs w:val="24"/>
        </w:rPr>
        <w:t>Использование материалов Сайта без согласия правообладателей не допускается. При цитировании материалов Сайта, включая охраняемые авторские произведения, ссылка на Сайт обязательна.</w:t>
      </w:r>
    </w:p>
    <w:p w14:paraId="0C7AC162" w14:textId="77777777" w:rsidR="00311403" w:rsidRPr="00EE1119" w:rsidRDefault="00311403" w:rsidP="00311403">
      <w:pPr>
        <w:widowControl w:val="0"/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C597C41" w14:textId="77777777" w:rsidR="004B2054" w:rsidRPr="00EE1119" w:rsidRDefault="004B2054" w:rsidP="005A2722">
      <w:pPr>
        <w:widowControl w:val="0"/>
        <w:numPr>
          <w:ilvl w:val="0"/>
          <w:numId w:val="1"/>
        </w:numPr>
        <w:tabs>
          <w:tab w:val="left" w:pos="281"/>
        </w:tabs>
        <w:spacing w:before="60" w:afterLines="60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bookmarkStart w:id="9" w:name="bookmark18"/>
      <w:r w:rsidRPr="00EE1119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ОТВЕТСТВЕННОСТЬ</w:t>
      </w:r>
      <w:bookmarkEnd w:id="9"/>
    </w:p>
    <w:p w14:paraId="7000B788" w14:textId="77777777" w:rsidR="004B2054" w:rsidRPr="00EE1119" w:rsidRDefault="004B2054" w:rsidP="005A2722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Сайта прилагает все возможные усилия для обеспечения работоспособности Сайта, однако не гарантирует его постоянную</w:t>
      </w:r>
      <w:r w:rsidR="001D1255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доступность, бесперебойное и своевременное предоставление, безопасность, точность, отсутствие ошибок в работе Сайта. Единственно доступной</w:t>
      </w:r>
      <w:r w:rsidR="001D1255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возможностью Пользователя в связи с указанными выше проблемами является немедленное прекращение использования Сайта.</w:t>
      </w:r>
    </w:p>
    <w:p w14:paraId="668DC827" w14:textId="77777777" w:rsidR="004B2054" w:rsidRPr="00EE1119" w:rsidRDefault="004B2054" w:rsidP="005A2722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Использование Сайта предоставляется Пользователю "как есть" и осуществляется на его собственный риск и без каких-либо гарантий со стороны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Администрации Сайта, будь то прямые или подразумеваемые гарантии, включая, без ограничения, гарантии или условия обеспечения качества,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рабочих характеристик, коммерческой пригодности, или пригодности к использованию Сайта в иных целях. Администрация Сайта несет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ответственность за виновное неисполнение или ненадлежащее исполнение своих обязательств.</w:t>
      </w:r>
    </w:p>
    <w:p w14:paraId="66D9B51A" w14:textId="77777777" w:rsidR="00C531CC" w:rsidRDefault="004B2054" w:rsidP="00C531CC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Пользователь несет ответственность за неисполнение или ненадлежащее исполнение своих обязательств. Если любое лицо предъявит к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Администрации Сайта иск, являющийся следствием нарушения Пользователем настоящего Соглашения и (или) прав такого лица, включая нарушение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исключительных прав, то Пользователь обязан вступить в судебный процесс в качестве третьего лица, предоставить соответствующее возмещение и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оградить Администрацию Сайта от возмещения ущерба такому третьему лицу.</w:t>
      </w:r>
    </w:p>
    <w:p w14:paraId="3E5AC1C7" w14:textId="77777777" w:rsidR="00C531CC" w:rsidRDefault="00C531CC" w:rsidP="00C531CC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C531CC">
        <w:rPr>
          <w:rFonts w:ascii="Times New Roman" w:hAnsi="Times New Roman" w:cs="Times New Roman"/>
          <w:sz w:val="24"/>
          <w:szCs w:val="24"/>
        </w:rPr>
        <w:t>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0DE9E33F" w14:textId="1CDBFBE2" w:rsidR="00C531CC" w:rsidRPr="00C531CC" w:rsidRDefault="00C531CC" w:rsidP="00C531CC">
      <w:pPr>
        <w:widowControl w:val="0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C531CC">
        <w:rPr>
          <w:rFonts w:ascii="Times New Roman" w:hAnsi="Times New Roman" w:cs="Times New Roman"/>
          <w:sz w:val="24"/>
          <w:szCs w:val="24"/>
        </w:rPr>
        <w:t>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14:paraId="2268C2F3" w14:textId="77777777" w:rsidR="00684593" w:rsidRPr="00EE1119" w:rsidRDefault="00684593" w:rsidP="008664EE">
      <w:pPr>
        <w:pStyle w:val="11"/>
        <w:tabs>
          <w:tab w:val="left" w:pos="397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BB713" w14:textId="77777777" w:rsidR="00E44C01" w:rsidRPr="00EE1119" w:rsidRDefault="00E44C01" w:rsidP="005A2722">
      <w:pPr>
        <w:pStyle w:val="20"/>
        <w:numPr>
          <w:ilvl w:val="0"/>
          <w:numId w:val="1"/>
        </w:numPr>
        <w:tabs>
          <w:tab w:val="left" w:pos="310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bookmark24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КОНФИДЕНЦИАЛЬНОСТЬ И БЕЗОПАСНОСТЬ</w:t>
      </w:r>
      <w:bookmarkEnd w:id="10"/>
    </w:p>
    <w:p w14:paraId="647B22BA" w14:textId="77777777" w:rsidR="00E44C01" w:rsidRPr="00EE1119" w:rsidRDefault="00E44C01" w:rsidP="005A2722">
      <w:pPr>
        <w:pStyle w:val="11"/>
        <w:numPr>
          <w:ilvl w:val="1"/>
          <w:numId w:val="1"/>
        </w:numPr>
        <w:tabs>
          <w:tab w:val="left" w:pos="397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Администрация Сайта ответственно относится к сохранению неприкосновенности частной жизни и конфиденциальной информации. Администрация Сайта хранит и обрабатывает предоставленную Пользователем информацию, строго придерживаясь Политики конфиденциальности, размещенной на Сайте, в соответствии с требованиями федерального закона «О персональных данных» от 27.07.2006 №152-ФЗ.</w:t>
      </w:r>
    </w:p>
    <w:p w14:paraId="62F016B4" w14:textId="77777777" w:rsidR="00684593" w:rsidRPr="00EE1119" w:rsidRDefault="00684593" w:rsidP="008664EE">
      <w:pPr>
        <w:pStyle w:val="11"/>
        <w:tabs>
          <w:tab w:val="left" w:pos="397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3EF21" w14:textId="77777777" w:rsidR="00E44C01" w:rsidRPr="001D0CBA" w:rsidRDefault="001D0CBA" w:rsidP="001D0CBA">
      <w:pPr>
        <w:pStyle w:val="20"/>
        <w:numPr>
          <w:ilvl w:val="0"/>
          <w:numId w:val="1"/>
        </w:numPr>
        <w:tabs>
          <w:tab w:val="left" w:pos="346"/>
        </w:tabs>
        <w:spacing w:before="60" w:afterLines="60" w:after="144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bookmark26"/>
      <w:bookmarkStart w:id="12" w:name="bookmark28"/>
      <w:r w:rsidRPr="00EE1119"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ЗАКЛЮЧИТЕЛЬНЫЕ ПОЛОЖЕНИ</w:t>
      </w:r>
      <w:bookmarkEnd w:id="11"/>
      <w:bookmarkEnd w:id="12"/>
      <w:r>
        <w:rPr>
          <w:rFonts w:ascii="Times New Roman" w:hAnsi="Times New Roman" w:cs="Times New Roman"/>
          <w:color w:val="auto"/>
          <w:sz w:val="24"/>
          <w:szCs w:val="24"/>
          <w:lang w:eastAsia="ru-RU" w:bidi="ru-RU"/>
        </w:rPr>
        <w:t>Я</w:t>
      </w:r>
    </w:p>
    <w:p w14:paraId="3F198281" w14:textId="77777777" w:rsidR="00E44C01" w:rsidRPr="001D0CBA" w:rsidRDefault="00E44C01" w:rsidP="001D0CBA">
      <w:pPr>
        <w:pStyle w:val="11"/>
        <w:numPr>
          <w:ilvl w:val="1"/>
          <w:numId w:val="1"/>
        </w:numPr>
        <w:tabs>
          <w:tab w:val="left" w:pos="490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Администрация Сайта уважает право каждого Пользователя получать только такие сообщения, на получение которых он выразил свое согласие</w:t>
      </w:r>
      <w:r w:rsidR="001D0CBA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50B06D92" w14:textId="77777777" w:rsidR="00E44C01" w:rsidRPr="00EE1119" w:rsidRDefault="00E44C01" w:rsidP="005A2722">
      <w:pPr>
        <w:pStyle w:val="11"/>
        <w:numPr>
          <w:ilvl w:val="1"/>
          <w:numId w:val="1"/>
        </w:numPr>
        <w:tabs>
          <w:tab w:val="left" w:pos="490"/>
        </w:tabs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Настоящее Соглашение между Администрацией Сайта и Пользователем исчерпывающим образом регулируют использование Пользователем Сайта, включая все функции и сервисы Сайта, заменяя любые предшествующие письменные или устные договоренности в отношении содержания данного документа. Ввиду безвозмездного характера действий по использованию Сайта к отношениям между Администрацией Сайта и Пользователем не применяется Закон РФ от 7 февраля 1992 г. </w:t>
      </w:r>
      <w:r w:rsidR="00684593"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№</w:t>
      </w:r>
      <w:r w:rsidRPr="00EE1119">
        <w:rPr>
          <w:rFonts w:ascii="Times New Roman" w:hAnsi="Times New Roman" w:cs="Times New Roman"/>
          <w:sz w:val="24"/>
          <w:szCs w:val="24"/>
          <w:lang w:bidi="en-US"/>
        </w:rPr>
        <w:t>2300-</w:t>
      </w:r>
      <w:r w:rsidR="00684593" w:rsidRPr="00EE1119">
        <w:rPr>
          <w:rFonts w:ascii="Times New Roman" w:hAnsi="Times New Roman" w:cs="Times New Roman"/>
          <w:sz w:val="24"/>
          <w:szCs w:val="24"/>
          <w:lang w:bidi="en-US"/>
        </w:rPr>
        <w:t xml:space="preserve">1 </w:t>
      </w:r>
      <w:r w:rsidRPr="00EE1119">
        <w:rPr>
          <w:rFonts w:ascii="Times New Roman" w:hAnsi="Times New Roman" w:cs="Times New Roman"/>
          <w:sz w:val="24"/>
          <w:szCs w:val="24"/>
          <w:lang w:eastAsia="ru-RU" w:bidi="ru-RU"/>
        </w:rPr>
        <w:t>"О защите прав потребителей".</w:t>
      </w:r>
    </w:p>
    <w:p w14:paraId="1B686AA9" w14:textId="77777777" w:rsidR="00E44C01" w:rsidRPr="00EE1119" w:rsidRDefault="00E44C01" w:rsidP="005A2722">
      <w:pPr>
        <w:widowControl w:val="0"/>
        <w:numPr>
          <w:ilvl w:val="1"/>
          <w:numId w:val="1"/>
        </w:numPr>
        <w:tabs>
          <w:tab w:val="left" w:pos="50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 учетом принципа равноправия и независимости сторон никакие трудовые, агентские, партнерские отношения кроме отношений по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использованию Сайта между Администрацией Сайта и Пользователем и не могут быть установлены настоящим Соглашением. Перечисленные</w:t>
      </w:r>
      <w:r w:rsidR="00684593"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отношения, а также любые иные устанавливаются отдельными соглашениями между Администрацией Сайта и Пользователем.</w:t>
      </w:r>
    </w:p>
    <w:p w14:paraId="0FD08919" w14:textId="77777777" w:rsidR="00E44C01" w:rsidRPr="00EE1119" w:rsidRDefault="00E44C01" w:rsidP="005A2722">
      <w:pPr>
        <w:widowControl w:val="0"/>
        <w:numPr>
          <w:ilvl w:val="1"/>
          <w:numId w:val="1"/>
        </w:numPr>
        <w:tabs>
          <w:tab w:val="left" w:pos="50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Бездействие или задержка при реализации Администрацией Сайта своих законных прав или требований по возмещению ущерба, предусмотренных настоящим Соглашением, не означает отказа Администрации Сайта от своих законных прав.</w:t>
      </w:r>
    </w:p>
    <w:p w14:paraId="4E28444C" w14:textId="77777777" w:rsidR="00E44C01" w:rsidRPr="00EE1119" w:rsidRDefault="00E44C01" w:rsidP="005A2722">
      <w:pPr>
        <w:widowControl w:val="0"/>
        <w:numPr>
          <w:ilvl w:val="1"/>
          <w:numId w:val="1"/>
        </w:numPr>
        <w:tabs>
          <w:tab w:val="left" w:pos="501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Сайта оставляет за собой право вносить изменения в настоящее Соглашение. Изменения вступают в силу с момента их публикации на Сайте. Настоящим Пользователь признает и соглашается, что использование им Сайта после внесения изменений в настоящее Соглашение автоматически означает согласие Пользователя с внесенными изменениями.</w:t>
      </w:r>
    </w:p>
    <w:p w14:paraId="79D0E4A2" w14:textId="77777777" w:rsidR="00E44C01" w:rsidRPr="00EE1119" w:rsidRDefault="00E44C01" w:rsidP="005A2722">
      <w:pPr>
        <w:widowControl w:val="0"/>
        <w:numPr>
          <w:ilvl w:val="1"/>
          <w:numId w:val="1"/>
        </w:numPr>
        <w:tabs>
          <w:tab w:val="left" w:pos="507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Названия разделов настоящего Соглашения устанавливаются исключительно в справочных целях и никаким образом не определяют, не ограничивают, не толкуют содержание соответствующего раздела.</w:t>
      </w:r>
    </w:p>
    <w:p w14:paraId="5DE01090" w14:textId="77777777" w:rsidR="00E44C01" w:rsidRPr="00EE1119" w:rsidRDefault="00E44C01" w:rsidP="005A2722">
      <w:pPr>
        <w:widowControl w:val="0"/>
        <w:numPr>
          <w:ilvl w:val="1"/>
          <w:numId w:val="1"/>
        </w:numPr>
        <w:tabs>
          <w:tab w:val="left" w:pos="496"/>
        </w:tabs>
        <w:spacing w:before="60" w:afterLines="60" w:after="144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EE111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Действие настоящего Соглашения подчинено законодательству Российской Федерации.</w:t>
      </w:r>
    </w:p>
    <w:p w14:paraId="77E84BEF" w14:textId="77777777" w:rsidR="004A76B9" w:rsidRPr="00EE1119" w:rsidRDefault="004A76B9" w:rsidP="008664EE">
      <w:pPr>
        <w:widowControl w:val="0"/>
        <w:spacing w:before="60" w:afterLines="60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bookmarkStart w:id="13" w:name="bookmark30"/>
    </w:p>
    <w:bookmarkEnd w:id="13"/>
    <w:p w14:paraId="25B6180C" w14:textId="77777777" w:rsidR="004B2054" w:rsidRPr="00EE1119" w:rsidRDefault="004B2054" w:rsidP="008664EE">
      <w:pPr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4087" w14:textId="77777777" w:rsidR="004B2054" w:rsidRPr="005A2722" w:rsidRDefault="004B2054" w:rsidP="00FD40AB">
      <w:pPr>
        <w:spacing w:before="60"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2054" w:rsidRPr="005A2722" w:rsidSect="005A2722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828C1"/>
    <w:multiLevelType w:val="multilevel"/>
    <w:tmpl w:val="656687B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43D4F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5A61B1"/>
    <w:multiLevelType w:val="multilevel"/>
    <w:tmpl w:val="2B36446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C6F9C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9144875">
    <w:abstractNumId w:val="1"/>
  </w:num>
  <w:num w:numId="2" w16cid:durableId="13822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54"/>
    <w:rsid w:val="000778B9"/>
    <w:rsid w:val="000C6D9A"/>
    <w:rsid w:val="000F366F"/>
    <w:rsid w:val="00167A43"/>
    <w:rsid w:val="001C5083"/>
    <w:rsid w:val="001D0CBA"/>
    <w:rsid w:val="001D1255"/>
    <w:rsid w:val="002C4E57"/>
    <w:rsid w:val="002E5B97"/>
    <w:rsid w:val="00311403"/>
    <w:rsid w:val="003B5EC9"/>
    <w:rsid w:val="004029BE"/>
    <w:rsid w:val="004A76B9"/>
    <w:rsid w:val="004B2054"/>
    <w:rsid w:val="00563A63"/>
    <w:rsid w:val="005A2722"/>
    <w:rsid w:val="005D2371"/>
    <w:rsid w:val="005D2D4B"/>
    <w:rsid w:val="00634EE9"/>
    <w:rsid w:val="00684593"/>
    <w:rsid w:val="0069423F"/>
    <w:rsid w:val="007D1B89"/>
    <w:rsid w:val="008664EE"/>
    <w:rsid w:val="00897960"/>
    <w:rsid w:val="008A54C4"/>
    <w:rsid w:val="00AF07C5"/>
    <w:rsid w:val="00BE48CE"/>
    <w:rsid w:val="00C531CC"/>
    <w:rsid w:val="00D765E5"/>
    <w:rsid w:val="00E44C01"/>
    <w:rsid w:val="00EE1119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D38"/>
  <w15:docId w15:val="{D6596753-9FD5-49CB-822E-4941A696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B2054"/>
    <w:rPr>
      <w:rFonts w:ascii="Arial" w:eastAsia="Arial" w:hAnsi="Arial" w:cs="Arial"/>
      <w:b/>
      <w:bCs/>
      <w:color w:val="343D4F"/>
      <w:sz w:val="38"/>
      <w:szCs w:val="38"/>
    </w:rPr>
  </w:style>
  <w:style w:type="paragraph" w:customStyle="1" w:styleId="10">
    <w:name w:val="Заголовок №1"/>
    <w:basedOn w:val="a"/>
    <w:link w:val="1"/>
    <w:rsid w:val="004B2054"/>
    <w:pPr>
      <w:widowControl w:val="0"/>
      <w:spacing w:after="1380" w:line="240" w:lineRule="auto"/>
      <w:outlineLvl w:val="0"/>
    </w:pPr>
    <w:rPr>
      <w:rFonts w:ascii="Arial" w:eastAsia="Arial" w:hAnsi="Arial" w:cs="Arial"/>
      <w:b/>
      <w:bCs/>
      <w:color w:val="343D4F"/>
      <w:sz w:val="38"/>
      <w:szCs w:val="38"/>
    </w:rPr>
  </w:style>
  <w:style w:type="character" w:customStyle="1" w:styleId="a3">
    <w:name w:val="Основной текст_"/>
    <w:basedOn w:val="a0"/>
    <w:link w:val="11"/>
    <w:rsid w:val="004B2054"/>
    <w:rPr>
      <w:rFonts w:ascii="Arial" w:eastAsia="Arial" w:hAnsi="Arial" w:cs="Arial"/>
      <w:sz w:val="16"/>
      <w:szCs w:val="16"/>
    </w:rPr>
  </w:style>
  <w:style w:type="character" w:customStyle="1" w:styleId="2">
    <w:name w:val="Заголовок №2_"/>
    <w:basedOn w:val="a0"/>
    <w:link w:val="20"/>
    <w:rsid w:val="004B2054"/>
    <w:rPr>
      <w:rFonts w:ascii="Arial" w:eastAsia="Arial" w:hAnsi="Arial" w:cs="Arial"/>
      <w:b/>
      <w:bCs/>
      <w:color w:val="343D4F"/>
      <w:sz w:val="16"/>
      <w:szCs w:val="16"/>
    </w:rPr>
  </w:style>
  <w:style w:type="paragraph" w:customStyle="1" w:styleId="11">
    <w:name w:val="Основной текст1"/>
    <w:basedOn w:val="a"/>
    <w:link w:val="a3"/>
    <w:rsid w:val="004B2054"/>
    <w:pPr>
      <w:widowControl w:val="0"/>
      <w:spacing w:after="220" w:line="300" w:lineRule="auto"/>
    </w:pPr>
    <w:rPr>
      <w:rFonts w:ascii="Arial" w:eastAsia="Arial" w:hAnsi="Arial" w:cs="Arial"/>
      <w:sz w:val="16"/>
      <w:szCs w:val="16"/>
    </w:rPr>
  </w:style>
  <w:style w:type="paragraph" w:customStyle="1" w:styleId="20">
    <w:name w:val="Заголовок №2"/>
    <w:basedOn w:val="a"/>
    <w:link w:val="2"/>
    <w:rsid w:val="004B2054"/>
    <w:pPr>
      <w:widowControl w:val="0"/>
      <w:spacing w:after="220" w:line="300" w:lineRule="auto"/>
      <w:outlineLvl w:val="1"/>
    </w:pPr>
    <w:rPr>
      <w:rFonts w:ascii="Arial" w:eastAsia="Arial" w:hAnsi="Arial" w:cs="Arial"/>
      <w:b/>
      <w:bCs/>
      <w:color w:val="343D4F"/>
      <w:sz w:val="16"/>
      <w:szCs w:val="16"/>
    </w:rPr>
  </w:style>
  <w:style w:type="character" w:styleId="a4">
    <w:name w:val="Hyperlink"/>
    <w:basedOn w:val="a0"/>
    <w:uiPriority w:val="99"/>
    <w:unhideWhenUsed/>
    <w:rsid w:val="00E44C01"/>
    <w:rPr>
      <w:color w:val="6B9F25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44C0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A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8740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</dc:creator>
  <cp:lastModifiedBy>Начальник управления</cp:lastModifiedBy>
  <cp:revision>2</cp:revision>
  <dcterms:created xsi:type="dcterms:W3CDTF">2023-07-04T09:51:00Z</dcterms:created>
  <dcterms:modified xsi:type="dcterms:W3CDTF">2023-07-04T09:51:00Z</dcterms:modified>
</cp:coreProperties>
</file>